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96"/>
          <w:szCs w:val="96"/>
        </w:rPr>
      </w:pPr>
      <w:r>
        <w:rPr>
          <w:rFonts w:cs="Arial" w:ascii="Arial Narrow" w:hAnsi="Arial Narrow"/>
          <w:b/>
          <w:sz w:val="96"/>
          <w:szCs w:val="9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96"/>
          <w:szCs w:val="96"/>
        </w:rPr>
      </w:pPr>
      <w:r>
        <w:rPr>
          <w:rFonts w:cs="Arial" w:ascii="Arial Narrow" w:hAnsi="Arial Narrow"/>
          <w:b/>
          <w:sz w:val="96"/>
          <w:szCs w:val="9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>CURRICOLO SCUOLA PRIMARIA E SECONDARIA DI PRIMO GRADO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con riferimento alle Indicazioni Nazionali 2025 e alle competenze chiave europee previste dalla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 xml:space="preserve">Raccomandazione del Parlamento europeo e del Consiglio del 22 maggio 2018 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declinato nelle microabilità di ogni annualità</w:t>
      </w:r>
    </w:p>
    <w:p>
      <w:pPr>
        <w:spacing w:before="120" w:after="40"/>
      </w:pPr>
      <w:r>
        <w:rPr>
          <w:rFonts w:ascii="Calibri" w:hAnsi="Calibri"/>
          <w:b/>
          <w:bCs/>
          <w:sz w:val="22"/>
          <w:szCs w:val="22"/>
          <w:color w:val="1F3864"/>
        </w:rPr>
        <w:t xml:space="preserve">N.B.</w:t>
      </w:r>
    </w:p>
    <w:p>
      <w:pPr>
        <w:spacing w:after="120"/>
      </w:pPr>
      <w:r>
        <w:rPr>
          <w:rFonts w:ascii="Calibri" w:hAnsi="Calibri"/>
          <w:i/>
          <w:iCs/>
          <w:sz w:val="20"/>
          <w:szCs w:val="20"/>
        </w:rPr>
        <w:t xml:space="preserve">Il presente curricolo è stato elaborato dalla Commissione Curricolo Verticale del Convitto Nazionale “Giovanni Falcone” a partire dal modello proposto da Franca Da Re, adattato alle esigenze di verticalità proprie del nostro Istituto espresse nel PTOF.</w:t>
      </w:r>
    </w:p>
    <w:p>
      <w:pPr>
        <w:spacing w:before="40" w:after="40"/>
      </w:pPr>
      <w:r>
        <w:rPr>
          <w:rFonts w:ascii="Calibri" w:hAnsi="Calibri"/>
          <w:b/>
          <w:bCs/>
          <w:sz w:val="19"/>
          <w:szCs w:val="19"/>
          <w:color w:val="1F3864"/>
        </w:rPr>
        <w:t xml:space="preserve">Educazione civica.</w:t>
      </w:r>
    </w:p>
    <w:p>
      <w:pPr>
        <w:spacing w:after="40"/>
      </w:pPr>
      <w:r>
        <w:rPr>
          <w:rFonts w:ascii="Calibri" w:hAnsi="Calibri"/>
          <w:i/>
          <w:iCs/>
          <w:sz w:val="19"/>
          <w:szCs w:val="19"/>
        </w:rPr>
        <w:t xml:space="preserve">Tutte le discipline concorrono al Curricolo verticale di Educazione civica d’Istituto (L. 92/2019; Linee guida D.M. 183/2024), che attraversa l’intero curricolo con Unità di Apprendimento trasversali e interdisciplinari sui tre nuclei – Costituzione e cittadinanza, Sviluppo sostenibile, Cittadinanza digitale. Per la trattazione organica si rimanda al documento dedicato.</w:t>
      </w:r>
    </w:p>
    <w:p>
      <w:pPr>
        <w:spacing w:after="160"/>
      </w:pPr>
      <w:r>
        <w:rPr>
          <w:rFonts w:ascii="Calibri" w:hAnsi="Calibri"/>
          <w:b/>
          <w:bCs/>
          <w:sz w:val="19"/>
          <w:szCs w:val="19"/>
          <w:color w:val="7F6000"/>
        </w:rPr>
        <w:t xml:space="preserve">Rimando – Educazione civica (Costituzione e cittadinanza). </w:t>
      </w:r>
      <w:r>
        <w:rPr>
          <w:rFonts w:ascii="Calibri" w:hAnsi="Calibri"/>
          <w:i/>
          <w:iCs/>
          <w:sz w:val="19"/>
          <w:szCs w:val="19"/>
        </w:rPr>
        <w:t xml:space="preserve">La Storia concorre prioritariamente al nucleo 1 – Costituzione e cittadinanza del Curricolo verticale di Educazione civica d’Istituto (L. 92/2019, D.M. 183/2024), in particolare per la conoscenza della Costituzione, delle istituzioni e dei diritti. Al Liceo concorre con la Filosofia. Per la trattazione organica e le UdA si rimanda al documento dedicato.</w:t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>CONSAPEVOLEZZA ED ESPRESSIONE CULTURALI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>CONSAPEVOLEZZA STORICA - STORIA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20"/>
          <w:szCs w:val="20"/>
        </w:rPr>
      </w:pPr>
      <w:r>
        <w:rPr>
          <w:rFonts w:cs="Arial" w:ascii="Arial Narrow" w:hAnsi="Arial Narrow"/>
          <w:i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>CONSAPEVOLEZZA ED ESPRESSIONE CULTURALE – CONSAPEVOLEZZA STORICA - STORIA</w:t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Arial"/>
          <w:b/>
          <w:sz w:val="12"/>
          <w:szCs w:val="12"/>
        </w:rPr>
      </w:pPr>
      <w:r>
        <w:rPr>
          <w:rFonts w:cs="Arial" w:ascii="Arial Narrow" w:hAnsi="Arial Narrow"/>
          <w:b/>
          <w:sz w:val="12"/>
          <w:szCs w:val="12"/>
        </w:rPr>
      </w:r>
    </w:p>
    <w:p>
      <w:pPr>
        <w:pStyle w:val="Normal"/>
        <w:spacing w:lineRule="auto" w:line="240" w:before="0" w:after="0"/>
        <w:rPr>
          <w:rFonts w:ascii="Arial Narrow" w:hAnsi="Arial Narrow" w:cs="Arial Narrow"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DISCIPLINE DI RIFERIMENTO: STORIA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DISCIPLINE CONCORRENTI: tutte</w:t>
      </w:r>
    </w:p>
    <w:p>
      <w:pPr>
        <w:pStyle w:val="Normal"/>
        <w:spacing w:lineRule="auto" w:line="240" w:before="0" w:after="0"/>
        <w:rPr>
          <w:rFonts w:ascii="Arial Narrow" w:hAnsi="Arial Narrow" w:cs="Arial"/>
          <w:b/>
          <w:i/>
          <w:i/>
          <w:sz w:val="20"/>
          <w:szCs w:val="20"/>
        </w:rPr>
      </w:pPr>
      <w:r>
        <w:rPr>
          <w:rFonts w:cs="Arial" w:ascii="Arial Narrow" w:hAnsi="Arial Narrow"/>
          <w:b/>
          <w:i/>
          <w:sz w:val="20"/>
          <w:szCs w:val="20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COMPETENZE ATTESE PREVISTE DALLE INDICAZIONI NAZIONALI 2025</w:t>
      </w:r>
    </w:p>
    <w:p>
      <w:pPr>
        <w:pStyle w:val="Normal"/>
        <w:spacing w:lineRule="auto" w:line="240" w:before="0" w:after="0"/>
        <w:rPr/>
      </w:pPr>
      <w:r>
        <w:rPr/>
        <w:t>STORIA</w:t>
      </w:r>
    </w:p>
    <w:tbl>
      <w:tblPr>
        <w:tblW w:w="1428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54"/>
        <w:gridCol w:w="7229"/>
      </w:tblGrid>
      <w:tr>
        <w:trPr/>
        <w:tc>
          <w:tcPr>
            <w:tcW w:w="7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sz w:val="20"/>
                <w:szCs w:val="20"/>
              </w:rPr>
              <w:t>COMPETENZE ALLA FINE DELLA SCUOLA PRIMARIA</w:t>
            </w:r>
          </w:p>
        </w:tc>
        <w:tc>
          <w:tcPr>
            <w:tcW w:w="72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Arial" w:ascii="Arial Narrow" w:hAnsi="Arial Narrow"/>
                <w:b/>
                <w:sz w:val="20"/>
                <w:szCs w:val="20"/>
              </w:rPr>
              <w:t xml:space="preserve">COMPETENZE ALLA FINE DEL PRIMO CICLO </w:t>
            </w:r>
          </w:p>
        </w:tc>
      </w:tr>
      <w:tr>
        <w:trPr/>
        <w:tc>
          <w:tcPr>
            <w:tcW w:w="7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426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  <w:lang w:eastAsia="it-IT"/>
              </w:rPr>
              <w:t>Conoscenza storica</w:t>
            </w: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 xml:space="preserve">. </w:t>
            </w:r>
          </w:p>
          <w:p>
            <w:pPr>
              <w:pStyle w:val="Normal"/>
              <w:autoSpaceDE w:val="false"/>
              <w:spacing w:lineRule="auto" w:line="240" w:before="0" w:after="0"/>
              <w:ind w:start="426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>Acquisire una conoscenza dei principali fatti, processi e personaggi storici, comprendendo il loro significato nel contesto storico.</w:t>
            </w:r>
          </w:p>
          <w:p>
            <w:pPr>
              <w:pStyle w:val="Normal"/>
              <w:numPr>
                <w:ilvl w:val="0"/>
                <w:numId w:val="7"/>
              </w:numPr>
              <w:autoSpaceDE w:val="false"/>
              <w:spacing w:lineRule="auto" w:line="240" w:before="0" w:after="0"/>
              <w:ind w:hanging="360" w:start="426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  <w:lang w:eastAsia="it-IT"/>
              </w:rPr>
              <w:t>Collocazione temporale e spaziale</w:t>
            </w: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 xml:space="preserve">. </w:t>
            </w:r>
          </w:p>
          <w:p>
            <w:pPr>
              <w:pStyle w:val="Normal"/>
              <w:autoSpaceDE w:val="false"/>
              <w:spacing w:lineRule="auto" w:line="240" w:before="0" w:after="0"/>
              <w:ind w:start="426" w:end="0"/>
              <w:rPr/>
            </w:pP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>Collocare correttamente i fatti, i processi e i personaggi storici nella giusta successione cronologica e nel relativo contesto spaziale; riconoscere nel presente aspetti riconducibili al passato.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426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  <w:lang w:eastAsia="it-IT"/>
              </w:rPr>
              <w:t>Capacità di sintesi</w:t>
            </w: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 xml:space="preserve">. </w:t>
            </w:r>
          </w:p>
          <w:p>
            <w:pPr>
              <w:pStyle w:val="Normal"/>
              <w:autoSpaceDE w:val="false"/>
              <w:spacing w:lineRule="auto" w:line="240" w:before="0" w:after="0"/>
              <w:ind w:start="426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>Riassumere appropriatamente testi e narrazioni individuandone i tratti essenziali e delineando mappe concettuali.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426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  <w:lang w:eastAsia="it-IT"/>
              </w:rPr>
              <w:t>Comunicazione delle conoscenze</w:t>
            </w: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 xml:space="preserve">. </w:t>
            </w:r>
          </w:p>
          <w:p>
            <w:pPr>
              <w:pStyle w:val="Normal"/>
              <w:autoSpaceDE w:val="false"/>
              <w:spacing w:lineRule="auto" w:line="240" w:before="0" w:after="0"/>
              <w:ind w:start="426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>Esporre oralmente o per iscritto le conoscenze storiche acquisite, raccontando in modo logico e coerente eventi e processi storici, utilizzando un linguaggio appropriato.</w:t>
            </w:r>
          </w:p>
        </w:tc>
        <w:tc>
          <w:tcPr>
            <w:tcW w:w="72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461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  <w:lang w:eastAsia="it-IT"/>
              </w:rPr>
              <w:t>Conoscenza storica.</w:t>
            </w: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 xml:space="preserve"> </w:t>
            </w:r>
          </w:p>
          <w:p>
            <w:pPr>
              <w:pStyle w:val="Normal"/>
              <w:autoSpaceDE w:val="false"/>
              <w:spacing w:lineRule="auto" w:line="240" w:before="0" w:after="0"/>
              <w:ind w:start="461" w:end="0"/>
              <w:rPr/>
            </w:pP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>Conoscere i principali fatti, processi e personaggi storici, comprendendo il loro ruolo e significato nel contesto storico.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461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  <w:lang w:eastAsia="it-IT"/>
              </w:rPr>
              <w:t>Comunicazione delle conoscenze storiche.</w:t>
            </w: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 xml:space="preserve"> </w:t>
            </w:r>
          </w:p>
          <w:p>
            <w:pPr>
              <w:pStyle w:val="Normal"/>
              <w:autoSpaceDE w:val="false"/>
              <w:spacing w:lineRule="auto" w:line="240" w:before="0" w:after="0"/>
              <w:ind w:start="461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>Essere capaci di esporre in forma orale e di organizzare in forma scritta il proprio pensiero, componendo le informazioni acquisite in una narrazione coerente.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461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  <w:lang w:eastAsia="it-IT"/>
              </w:rPr>
              <w:t>Orientamento nel presente e cittadinanza attiva.</w:t>
            </w: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 xml:space="preserve"> </w:t>
            </w:r>
          </w:p>
          <w:p>
            <w:pPr>
              <w:pStyle w:val="Normal"/>
              <w:autoSpaceDE w:val="false"/>
              <w:spacing w:lineRule="auto" w:line="240" w:before="0" w:after="0"/>
              <w:ind w:start="461" w:end="0"/>
              <w:rPr>
                <w:rFonts w:ascii="Arial Narrow" w:hAnsi="Arial Narrow" w:cs="Arial"/>
                <w:i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Arial" w:ascii="Arial Narrow" w:hAnsi="Arial Narrow"/>
                <w:i/>
                <w:iCs/>
                <w:sz w:val="20"/>
                <w:szCs w:val="20"/>
                <w:lang w:eastAsia="it-IT"/>
              </w:rPr>
              <w:t>Utilizzare le proprie conoscenze del passato per avvicinare i problemi del mondo contemporaneo; avere una prima consapevolezza delle diversità culturali attuali.</w:t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Arial"/>
          <w:b/>
          <w:sz w:val="16"/>
          <w:szCs w:val="16"/>
        </w:rPr>
      </w:pPr>
      <w:r>
        <w:rPr>
          <w:rFonts w:cs="Arial" w:ascii="Arial Narrow" w:hAnsi="Arial Narrow"/>
          <w:b/>
          <w:sz w:val="16"/>
          <w:szCs w:val="16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Arial Narrow" w:hAnsi="Arial Narrow" w:cs="Arial"/>
          <w:b/>
          <w:sz w:val="6"/>
          <w:szCs w:val="6"/>
        </w:rPr>
      </w:pPr>
      <w:r>
        <w:rPr>
          <w:rFonts w:cs="Arial" w:ascii="Arial Narrow" w:hAnsi="Arial Narrow"/>
          <w:b/>
          <w:sz w:val="6"/>
          <w:szCs w:val="6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887"/>
        <w:gridCol w:w="11683"/>
      </w:tblGrid>
      <w:tr>
        <w:trPr/>
        <w:tc>
          <w:tcPr>
            <w:tcW w:w="145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SEZIONE A: Risultati di apprendimento per la scuola primaria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CONSAPEVOLEZZA ED ESPRESSIONE CULTURALE – CONSAPEVOLEZZA STORICA - STORIA</w:t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Fonti di legittimazione: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Raccomandazione del Parlamento Europeo e del Consiglio 22.05.2018</w:t>
            </w:r>
          </w:p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Indicazioni Nazionali 2025</w:t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PROFILO FINALE INDICAZIONI 2025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le espressioni (lingua, patrimonio, tradizioni) progressivamente più ampie locali, regionali, nazionali, europee e mondiali - della propria cultura.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Comprendere l’influenza reciproca tra culture.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Apprezzare la diversità dei modi di comunicazione delle idee - testi scritti (stampati e digitali), teatro, cinema, danza, giochi, arte e design, musica, riti, architettura e loro forme ibride.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Maturare la consapevolezza dell’identità personale e del patrimonio storico, culturale e paesaggistico.</w:t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CERTIFICAZIONE AL TERMINE DELLA SCUOLA PRIMARIA DM 14/2025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5"/>
              </w:numPr>
              <w:ind w:hanging="360" w:start="339" w:end="0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color w:val="161616"/>
                <w:w w:val="105"/>
                <w:sz w:val="16"/>
                <w:szCs w:val="16"/>
                <w:lang w:val="it-IT"/>
              </w:rPr>
              <w:t xml:space="preserve">Orientarsi </w:t>
            </w:r>
            <w:r>
              <w:rPr>
                <w:rFonts w:cs="Arial" w:ascii="Arial Narrow" w:hAnsi="Arial Narrow"/>
                <w:color w:val="070707"/>
                <w:w w:val="105"/>
                <w:sz w:val="16"/>
                <w:szCs w:val="16"/>
                <w:lang w:val="it-IT"/>
              </w:rPr>
              <w:t xml:space="preserve">nello </w:t>
            </w:r>
            <w:r>
              <w:rPr>
                <w:rFonts w:cs="Arial" w:ascii="Arial Narrow" w:hAnsi="Arial Narrow"/>
                <w:color w:val="161616"/>
                <w:w w:val="105"/>
                <w:sz w:val="16"/>
                <w:szCs w:val="16"/>
                <w:lang w:val="it-IT"/>
              </w:rPr>
              <w:t xml:space="preserve">spazio </w:t>
            </w:r>
            <w:r>
              <w:rPr>
                <w:rFonts w:cs="Arial" w:ascii="Arial Narrow" w:hAnsi="Arial Narrow"/>
                <w:color w:val="070707"/>
                <w:w w:val="105"/>
                <w:sz w:val="16"/>
                <w:szCs w:val="16"/>
                <w:lang w:val="it-IT"/>
              </w:rPr>
              <w:t xml:space="preserve">e nel tempo, osservando </w:t>
            </w:r>
            <w:r>
              <w:rPr>
                <w:rFonts w:cs="Arial" w:ascii="Arial Narrow" w:hAnsi="Arial Narrow"/>
                <w:color w:val="161616"/>
                <w:w w:val="105"/>
                <w:sz w:val="16"/>
                <w:szCs w:val="16"/>
                <w:lang w:val="it-IT"/>
              </w:rPr>
              <w:t xml:space="preserve">e descrivendo </w:t>
            </w:r>
            <w:r>
              <w:rPr>
                <w:rFonts w:cs="Arial" w:ascii="Arial Narrow" w:hAnsi="Arial Narrow"/>
                <w:color w:val="070707"/>
                <w:w w:val="105"/>
                <w:sz w:val="16"/>
                <w:szCs w:val="16"/>
                <w:lang w:val="it-IT"/>
              </w:rPr>
              <w:t xml:space="preserve">ambienti, fatti, </w:t>
            </w:r>
            <w:r>
              <w:rPr>
                <w:rFonts w:cs="Arial" w:ascii="Arial Narrow" w:hAnsi="Arial Narrow"/>
                <w:color w:val="161616"/>
                <w:w w:val="105"/>
                <w:sz w:val="16"/>
                <w:szCs w:val="16"/>
                <w:lang w:val="it-IT"/>
              </w:rPr>
              <w:t xml:space="preserve">fenomeni e </w:t>
            </w:r>
            <w:r>
              <w:rPr>
                <w:rFonts w:cs="Arial" w:ascii="Arial Narrow" w:hAnsi="Arial Narrow"/>
                <w:color w:val="070707"/>
                <w:w w:val="105"/>
                <w:sz w:val="16"/>
                <w:szCs w:val="16"/>
                <w:lang w:val="it-IT"/>
              </w:rPr>
              <w:t xml:space="preserve">produzioni </w:t>
            </w:r>
            <w:r>
              <w:rPr>
                <w:rFonts w:cs="Arial" w:ascii="Arial Narrow" w:hAnsi="Arial Narrow"/>
                <w:color w:val="161616"/>
                <w:w w:val="105"/>
                <w:sz w:val="16"/>
                <w:szCs w:val="16"/>
                <w:lang w:val="it-IT"/>
              </w:rPr>
              <w:t>artistiche, esprimendo curiosità e ricerca di senso</w:t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/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OBIETTIVI GENERALI DEL PROCESSO FORMATIVO AL TERMINE DELLA SCUOLA PRIMARIA</w:t>
            </w:r>
          </w:p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INDICAZIONI 2025</w:t>
            </w:r>
          </w:p>
          <w:p>
            <w:pPr>
              <w:pStyle w:val="TableContents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Esplorare gli elementi della propria identità culturale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: riconoscere e descrivere alcuni elementi fondamentali della propria identità culturale, come la lingua, le tradizioni familiari e della comunità, nonché alcuni aspetti del patrimonio culturale del territorio nel quale si vive.</w:t>
            </w:r>
          </w:p>
          <w:p>
            <w:pPr>
              <w:pStyle w:val="Normal"/>
              <w:numPr>
                <w:ilvl w:val="0"/>
                <w:numId w:val="13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Organizzare eventi personali e collettivi in sequenze temporali semplici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: collocare eventi personali e fatti storici semplici all’interno di sequenze temporali lineari, utilizzando strumenti come linee del tempo elementari.</w:t>
            </w:r>
          </w:p>
          <w:p>
            <w:pPr>
              <w:pStyle w:val="Normal"/>
              <w:numPr>
                <w:ilvl w:val="0"/>
                <w:numId w:val="13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Collocare nello spazio e nel tempo elementi culturali di base: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localizzare nello spazio geografico e nel tempo storico ambienti, avvenimenti, fenomeni culturali significativi e semplici opere d’arte.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</w:r>
          </w:p>
        </w:tc>
      </w:tr>
    </w:tbl>
    <w:p>
      <w:pPr>
        <w:pStyle w:val="Normal"/>
        <w:rPr/>
      </w:pPr>
      <w:r>
        <w:br w:type="page"/>
      </w: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887"/>
        <w:gridCol w:w="2941"/>
        <w:gridCol w:w="2812"/>
        <w:gridCol w:w="3074"/>
        <w:gridCol w:w="2856"/>
      </w:tblGrid>
      <w:tr>
        <w:trPr>
          <w:trHeight w:val="384" w:hRule="atLeast"/>
        </w:trPr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2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2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3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</w:tr>
      <w:tr>
        <w:trPr>
          <w:trHeight w:val="384" w:hRule="atLeast"/>
        </w:trPr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Paragrafoelenco"/>
              <w:ind w:start="0" w:end="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</w:rPr>
              <w:t>FINE CLASSE PRIMA SCUOLA PRIMARIA</w:t>
            </w:r>
          </w:p>
        </w:tc>
        <w:tc>
          <w:tcPr>
            <w:tcW w:w="2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SECONDA SCUOLA PRIMARIA</w:t>
            </w:r>
          </w:p>
        </w:tc>
        <w:tc>
          <w:tcPr>
            <w:tcW w:w="2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TERZA SCUOLA PRIMARIA</w:t>
            </w:r>
          </w:p>
        </w:tc>
        <w:tc>
          <w:tcPr>
            <w:tcW w:w="3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QUARTA SCUOLA PRIMARIA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SCUOLA PRIMARIA</w:t>
            </w:r>
          </w:p>
        </w:tc>
      </w:tr>
      <w:tr>
        <w:trPr>
          <w:trHeight w:val="5344" w:hRule="atLeast"/>
        </w:trPr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ind w:start="-20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Descrivere il proprio contesto ambientale.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218" w:start="284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Riconoscere e individuare relazioni di successione e di contemporaneità, durate, periodi, cicli temporali, mutamenti, in fenomeni ed esperienze vissute e narrate.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120"/>
              <w:ind w:hanging="218" w:start="284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e spiegare la funzione degli strumenti convenzionali per la misurazione e la rappresentazione del tempo (orologio, calendario, linea temporale …) e utilizzarli</w:t>
            </w:r>
          </w:p>
          <w:p>
            <w:pPr>
              <w:pStyle w:val="Normal"/>
              <w:autoSpaceDE w:val="false"/>
              <w:spacing w:lineRule="auto" w:line="240" w:before="0" w:after="0"/>
              <w:ind w:start="-20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Acquisire familiarità con le caratteristiche della vita pubblica italiana.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spacing w:lineRule="auto" w:line="240" w:before="0" w:after="0"/>
              <w:ind w:hanging="218" w:start="284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e osservare le regole di convivenza negli ambienti scolastici ed extrascolastici.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spacing w:lineRule="auto" w:line="240" w:before="0" w:after="0"/>
              <w:ind w:hanging="218" w:start="284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e spiegare alcuni diritti dei bambini preseti nella Costituzione e nelle Carte Internazionali.</w:t>
            </w:r>
          </w:p>
          <w:p>
            <w:pPr>
              <w:pStyle w:val="Normal"/>
              <w:autoSpaceDE w:val="false"/>
              <w:spacing w:lineRule="auto" w:line="240" w:before="0" w:after="0"/>
              <w:ind w:start="-20" w:end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ind w:start="-20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Acquisire la consapevolezza della profondità del tempo storico.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120"/>
              <w:ind w:hanging="218" w:start="284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analogie e differenze attraverso il confronto tra osservazioni e immagini di ambienti, oggetti, animali, persone in tempi diversi.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120"/>
              <w:ind w:hanging="218" w:start="284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eastAsia="Times New Roman" w:cs="Arial" w:ascii="Arial Narrow" w:hAnsi="Arial Narrow"/>
                <w:color w:val="000000"/>
                <w:sz w:val="16"/>
                <w:szCs w:val="16"/>
                <w:lang w:eastAsia="it-IT"/>
              </w:rPr>
              <w:t>Individuare alcuni elementi che caratterizzano la storia e la cultura collettive attraverso l'ascolto, la lettura, la rielaborazione di biografie, aneddoti, miti, opere letterarie, storie personali, fonti testimoniali, materiali e documentali, racconti legati alla storia nazionale e dell’umanità.</w:t>
            </w:r>
          </w:p>
        </w:tc>
        <w:tc>
          <w:tcPr>
            <w:tcW w:w="2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ind w:start="-20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Descrivere il proprio contesto ambientale.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hanging="218" w:start="197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relazioni di successione e di contemporaneità, durate, periodi, cicli temporali, mutamenti, in fenomeni ed esperienze vissute e narrate.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120"/>
              <w:ind w:hanging="218" w:start="197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Utilizzare strumenti convenzionali per la misurazione e la rappresentazione del tempo (orologio, calendario, linea temporale …).</w:t>
            </w:r>
          </w:p>
          <w:p>
            <w:pPr>
              <w:pStyle w:val="Normal"/>
              <w:autoSpaceDE w:val="false"/>
              <w:spacing w:lineRule="auto" w:line="240" w:before="0" w:after="0"/>
              <w:ind w:start="-20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Acquisire familiarità con le caratteristiche della vita pubblica italiana.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Conoscere, riferire e commentare alcuni principi della Costituzione.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e spiegare le funzioni principali del Comune e del Sindaco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Acquisire la consapevolezza della profondità del tempo storico.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120"/>
              <w:ind w:hanging="218" w:start="197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analogie e differenze tra presente e passato e tra periodi diversi del passato, attraverso il confronto tra quadri storico-sociali diversi (la famiglia, la casa, la scuola, la tecnologia, i modi di vita …), relativi alla storia propria, della famiglia e delle generazioni.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120"/>
              <w:ind w:hanging="218" w:start="197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eastAsia="Times New Roman" w:cs="Arial" w:ascii="Arial Narrow" w:hAnsi="Arial Narrow"/>
                <w:color w:val="000000"/>
                <w:sz w:val="16"/>
                <w:szCs w:val="16"/>
                <w:lang w:eastAsia="it-IT"/>
              </w:rPr>
              <w:t>Ricostruire le trasformazioni della vita quotidiana nel tempo e nello spazio attraverso la fruizione di miti e leggende delle origini. di reperti, fonti materiali, documentali e testimoniali.</w:t>
            </w:r>
          </w:p>
        </w:tc>
        <w:tc>
          <w:tcPr>
            <w:tcW w:w="2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ind w:start="-20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Descrivere il proprio contesto ambientale.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Acquisire familiarità con la realtà del proprio paese, della propria città, del proprio quartiere.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Comprendere il significato della linea del tempo.</w:t>
            </w:r>
          </w:p>
          <w:p>
            <w:pPr>
              <w:pStyle w:val="Normal"/>
              <w:autoSpaceDE w:val="false"/>
              <w:spacing w:lineRule="auto" w:line="240" w:before="0" w:after="0"/>
              <w:ind w:start="-20" w:end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ind w:start="-20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Acquisire familiarità con le caratteristiche della vita pubblica italiana.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Enunciare alcuni principi della Costituzione.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Essere informati circa alcune regole base del governo nazionale e locale.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Acquisire la consapevolezza della profondità del tempo storico.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e spiegare i principali elementi che hanno caratterizzato l’inizio della vita dell’uomo sulla terra e le prime forme della cultura umana.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e spiegare per grandi linee lo sviluppo delle civiltà mediterranee e del vicino Oriente.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9" w:start="199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Esporre in modo coerente le conoscenze acquisite.</w:t>
            </w:r>
          </w:p>
        </w:tc>
        <w:tc>
          <w:tcPr>
            <w:tcW w:w="3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Comprendere e analizzare i principali eventi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8" w:start="202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i principali fatti storici, le loro specificità e le loro differenze in relazione alla realtà italiana ed europea.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Esporre i fatti storici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8" w:start="202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Collocare sulle relative carte geostoriche gli avvenimenti salienti dei vari periodi, con le loro date (la </w:t>
            </w:r>
            <w:r>
              <w:rPr>
                <w:rFonts w:eastAsia="Times New Roman" w:cs="Arial" w:ascii="Arial Narrow" w:hAnsi="Arial Narrow"/>
                <w:color w:val="000000"/>
                <w:sz w:val="16"/>
                <w:szCs w:val="16"/>
                <w:lang w:eastAsia="it-IT"/>
              </w:rPr>
              <w:t>civiltà greca, i popoli italici e la civiltà romana)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8" w:start="202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Esporre con coerenza conoscenze e concetti appresi.</w:t>
            </w:r>
          </w:p>
          <w:p>
            <w:pPr>
              <w:pStyle w:val="Normal"/>
              <w:autoSpaceDE w:val="false"/>
              <w:spacing w:lineRule="auto" w:line="240" w:before="0" w:after="0"/>
              <w:ind w:start="-16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Analizzare i documenti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8" w:start="202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Illustrare il valore dei documenti storici proposti dall’insegnante.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Riconoscere le tracce del passato.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Indicazioninormale"/>
              <w:numPr>
                <w:ilvl w:val="0"/>
                <w:numId w:val="12"/>
              </w:numPr>
              <w:spacing w:before="0" w:after="60"/>
              <w:ind w:hanging="219" w:start="188" w:end="0"/>
              <w:contextualSpacing/>
              <w:rPr>
                <w:rFonts w:ascii="Arial Narrow" w:hAnsi="Arial Narrow" w:eastAsia="Calibri" w:cs="Arial"/>
                <w:bCs w:val="false"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Riconoscere i segni del passato nel proprio contesto urbano e paesistico.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Comprendere e analizzare i principali eventi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i principali fatti storici, le loro specificità e le loro differenze in relazione alla realtà italiana ed europea.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Esporre i fatti storici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8" w:start="202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Collocare sulle relative carte geostoriche gli avvenimenti salienti dei vari periodi, con le loro date (</w:t>
            </w:r>
            <w:r>
              <w:rPr>
                <w:rFonts w:cs="Arial" w:ascii="Arial Narrow" w:hAnsi="Arial Narrow"/>
                <w:sz w:val="16"/>
                <w:szCs w:val="16"/>
              </w:rPr>
              <w:t>la crisi della Repubblica, l’Impero da Ottaviano a Costantino, il Cristianesimo, caduta</w:t>
            </w:r>
            <w:r>
              <w:rPr>
                <w:rFonts w:eastAsia="Times New Roman" w:cs="Arial" w:ascii="Arial Narrow" w:hAnsi="Arial Narrow"/>
                <w:color w:val="000000"/>
                <w:sz w:val="16"/>
                <w:szCs w:val="16"/>
                <w:lang w:eastAsia="it-IT"/>
              </w:rPr>
              <w:t xml:space="preserve"> dell'Impero Romano d’Occidente e regni romano-barbarici, l’Impero romano d’Oriente, l’espansione islamica).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hanging="218" w:start="202" w:end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Esporre con coerenza conoscenze e concetti appresi usando il linguaggio specifico della disciplina.</w:t>
            </w:r>
          </w:p>
          <w:p>
            <w:pPr>
              <w:pStyle w:val="Normal"/>
              <w:autoSpaceDE w:val="false"/>
              <w:spacing w:lineRule="auto" w:line="240" w:before="0" w:after="0"/>
              <w:ind w:hanging="284" w:start="344" w:end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Analizzare i documenti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60" w:start="344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Illustrare il valore dei documenti storici proposti dall’insegnante.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Riconoscere le tracce del passato.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60" w:start="344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Riconoscere i segni del passato nel proprio </w:t>
            </w:r>
            <w:r>
              <w:rPr>
                <w:rFonts w:cs="Arial" w:ascii="Arial Narrow" w:hAnsi="Arial Narrow"/>
                <w:sz w:val="16"/>
                <w:szCs w:val="16"/>
              </w:rPr>
              <w:t>contesto urbano e paesistico.</w:t>
            </w:r>
          </w:p>
        </w:tc>
      </w:tr>
    </w:tbl>
    <w:p>
      <w:pPr>
        <w:pStyle w:val="Normal"/>
        <w:rPr>
          <w:bCs/>
        </w:rPr>
      </w:pPr>
      <w:r>
        <w:br w:type="page"/>
      </w:r>
      <w:r>
        <w:rPr>
          <w:bCs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887"/>
        <w:gridCol w:w="2941"/>
        <w:gridCol w:w="2812"/>
        <w:gridCol w:w="3074"/>
        <w:gridCol w:w="2856"/>
      </w:tblGrid>
      <w:tr>
        <w:trPr>
          <w:trHeight w:val="23" w:hRule="atLeast"/>
        </w:trPr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60"/>
              <w:ind w:hanging="0" w:end="0"/>
              <w:contextualSpacing/>
              <w:jc w:val="center"/>
              <w:rPr>
                <w:rFonts w:ascii="Arial Narrow" w:hAnsi="Arial Narrow" w:cs="Arial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  <w:lang w:val="it-IT"/>
              </w:rPr>
              <w:t>Microabilità per la classe prima</w:t>
            </w:r>
          </w:p>
        </w:tc>
        <w:tc>
          <w:tcPr>
            <w:tcW w:w="2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Microabilità per la classe seconda</w:t>
            </w:r>
          </w:p>
        </w:tc>
        <w:tc>
          <w:tcPr>
            <w:tcW w:w="2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Microabilità per la classe terza</w:t>
            </w:r>
          </w:p>
        </w:tc>
        <w:tc>
          <w:tcPr>
            <w:tcW w:w="3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Microabilità per la classe quarta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Microabilità per la classe quinta</w:t>
            </w:r>
          </w:p>
        </w:tc>
      </w:tr>
      <w:tr>
        <w:trPr>
          <w:trHeight w:val="6896" w:hRule="atLeast"/>
        </w:trPr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15"/>
              </w:numPr>
              <w:ind w:hanging="284" w:start="284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Collocare particolari eventi (attività quotidiane dell’alunno e dei suoi familiari) in momenti precisi (mattina, pomeriggio, sera, notte) della giornata.</w:t>
            </w:r>
          </w:p>
          <w:p>
            <w:pPr>
              <w:pStyle w:val="Heading"/>
              <w:numPr>
                <w:ilvl w:val="0"/>
                <w:numId w:val="15"/>
              </w:numPr>
              <w:ind w:hanging="284" w:start="284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Orientarsi nel tempo settimanale inserendovi le attività svolte dall’alunno e dai suoi familiari.</w:t>
            </w:r>
          </w:p>
          <w:p>
            <w:pPr>
              <w:pStyle w:val="Heading"/>
              <w:numPr>
                <w:ilvl w:val="0"/>
                <w:numId w:val="15"/>
              </w:numPr>
              <w:ind w:hanging="218" w:start="284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Orientarsi all’interno dell’anno individuando la successione dei mesi e delle stagioni.</w:t>
            </w:r>
          </w:p>
          <w:p>
            <w:pPr>
              <w:pStyle w:val="Heading"/>
              <w:numPr>
                <w:ilvl w:val="0"/>
                <w:numId w:val="15"/>
              </w:numPr>
              <w:ind w:hanging="218" w:start="284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Distinguere ed applicare i seguenti organizzatori cognitivi: successione (prima/dopo; ieri/oggi/domani), durata, contemporaneità, causalità lineare, in relazione a fatti ed eventi vissuti.</w:t>
            </w:r>
          </w:p>
          <w:p>
            <w:pPr>
              <w:pStyle w:val="Heading"/>
              <w:numPr>
                <w:ilvl w:val="0"/>
                <w:numId w:val="15"/>
              </w:numPr>
              <w:ind w:hanging="218" w:start="284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le trasformazioni operate dal tempo in oggetti, persone, fenomeni naturali</w:t>
            </w:r>
          </w:p>
          <w:p>
            <w:pPr>
              <w:pStyle w:val="Heading"/>
              <w:numPr>
                <w:ilvl w:val="0"/>
                <w:numId w:val="15"/>
              </w:numPr>
              <w:ind w:hanging="218" w:start="284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i diritti e i doveri dei bambini.</w:t>
            </w:r>
          </w:p>
          <w:p>
            <w:pPr>
              <w:pStyle w:val="Heading"/>
              <w:numPr>
                <w:ilvl w:val="0"/>
                <w:numId w:val="15"/>
              </w:numPr>
              <w:ind w:hanging="218" w:start="284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 xml:space="preserve">Osservare le regole di convivenza in classe e a scuola </w:t>
            </w:r>
          </w:p>
        </w:tc>
        <w:tc>
          <w:tcPr>
            <w:tcW w:w="2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 xml:space="preserve">Applicare in modo appropriato gli indicatori temporali, anche in successione. 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Utilizzare l’orologio nelle sue funzioni.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Riordinare gli eventi in successione logica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Analizzare situazioni in concomitanza spaziale e di contemporaneità.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relazioni di causa ed effetto e formulare ipotesi sugli effetti possibili di una causa.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Osservare e confrontare oggetti e persone di oggi con quelli del passato.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i principali cambiamenti avvenuti, in relazione alla storia personale e alla vita scolastica, ad avvenimenti della storia familiare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 xml:space="preserve">Collocare sulla linea del tempo i principali fatti ed eventi che hanno caratterizzato la storia personale, familiare e la vita scolastica. 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sz w:val="16"/>
                <w:szCs w:val="16"/>
              </w:rPr>
              <w:t>Ricavare informazioni su avvenimenti e trasformazioni riguardanti il proprio vissuto, la storia personale e familiare esaminando tracce, reperti, utilizzando racconti.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sz w:val="16"/>
                <w:szCs w:val="16"/>
              </w:rPr>
              <w:t>Riferire e commentare in modo semplice i principi fondamentali della Costituzione e il loro significato</w:t>
            </w:r>
          </w:p>
          <w:p>
            <w:pPr>
              <w:pStyle w:val="Heading"/>
              <w:numPr>
                <w:ilvl w:val="0"/>
                <w:numId w:val="15"/>
              </w:numPr>
              <w:ind w:hanging="197" w:start="197" w:end="176"/>
              <w:jc w:val="both"/>
              <w:rPr>
                <w:rFonts w:ascii="Arial Narrow" w:hAnsi="Arial Narrow" w:cs="Arial"/>
                <w:b w:val="false"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sz w:val="16"/>
                <w:szCs w:val="16"/>
              </w:rPr>
              <w:t>Riferire le principali funzioni del Comune e del Sindaco.</w:t>
            </w:r>
          </w:p>
        </w:tc>
        <w:tc>
          <w:tcPr>
            <w:tcW w:w="2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9"/>
              </w:numPr>
              <w:ind w:hanging="199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Distinguere e applicare i seguenti organizzatori cognitivi: successione, durata, contemporaneità, causalità lineare, in relazione a fatti ed eventi della storia personale e della vita scolastica.</w:t>
            </w:r>
          </w:p>
          <w:p>
            <w:pPr>
              <w:pStyle w:val="Heading"/>
              <w:numPr>
                <w:ilvl w:val="0"/>
                <w:numId w:val="9"/>
              </w:numPr>
              <w:ind w:hanging="199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Conoscere la periodizzazione convenzionale (decenni, generazioni, secoli, millenni, ere…)</w:t>
            </w:r>
          </w:p>
          <w:p>
            <w:pPr>
              <w:pStyle w:val="Heading"/>
              <w:numPr>
                <w:ilvl w:val="0"/>
                <w:numId w:val="9"/>
              </w:numPr>
              <w:ind w:hanging="199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Ordinare sulla linea del tempo i momenti di sviluppo storico considerati (anche nei due anni precedenti): oggi, tempo dei genitori, tempo dei nonni, primi uomini, neolitico, civiltà del mediterraneo.</w:t>
            </w:r>
          </w:p>
          <w:p>
            <w:pPr>
              <w:pStyle w:val="Heading"/>
              <w:numPr>
                <w:ilvl w:val="0"/>
                <w:numId w:val="9"/>
              </w:numPr>
              <w:ind w:hanging="199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Leggere ed interpretare le testimonianze del passato presenti sul territorio.</w:t>
            </w:r>
          </w:p>
          <w:p>
            <w:pPr>
              <w:pStyle w:val="Heading"/>
              <w:numPr>
                <w:ilvl w:val="0"/>
                <w:numId w:val="9"/>
              </w:numPr>
              <w:ind w:hanging="199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Utilizzare mappe e schemi per rappresentare e ricostruire eventi e strutture storiche.</w:t>
            </w:r>
          </w:p>
          <w:p>
            <w:pPr>
              <w:pStyle w:val="Heading"/>
              <w:numPr>
                <w:ilvl w:val="0"/>
                <w:numId w:val="9"/>
              </w:numPr>
              <w:ind w:hanging="199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Ricavare semplici informazioni da testi, materiale audiovisivo.</w:t>
            </w:r>
          </w:p>
          <w:p>
            <w:pPr>
              <w:pStyle w:val="Heading"/>
              <w:numPr>
                <w:ilvl w:val="0"/>
                <w:numId w:val="9"/>
              </w:numPr>
              <w:ind w:hanging="199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Riferire semplici informazioni storiche</w:t>
            </w:r>
          </w:p>
          <w:p>
            <w:pPr>
              <w:pStyle w:val="Heading"/>
              <w:ind w:start="199" w:end="176"/>
              <w:jc w:val="start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</w:r>
          </w:p>
        </w:tc>
        <w:tc>
          <w:tcPr>
            <w:tcW w:w="3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8"/>
              </w:numPr>
              <w:ind w:hanging="165" w:start="199" w:end="459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elementi di contemporaneità, di sviluppo nel tempo e di durata nei quadri storici studiati.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8" w:start="202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Ordinare sulla linea del tempo le civiltà e i momenti di sviluppo storico considerati: la </w:t>
            </w:r>
            <w:r>
              <w:rPr>
                <w:rFonts w:eastAsia="Times New Roman" w:cs="Arial" w:ascii="Arial Narrow" w:hAnsi="Arial Narrow"/>
                <w:color w:val="000000"/>
                <w:sz w:val="16"/>
                <w:szCs w:val="16"/>
                <w:lang w:eastAsia="it-IT"/>
              </w:rPr>
              <w:t>civiltà greca, i popoli italici e la civiltà romana.</w:t>
            </w:r>
          </w:p>
          <w:p>
            <w:pPr>
              <w:pStyle w:val="Heading"/>
              <w:numPr>
                <w:ilvl w:val="0"/>
                <w:numId w:val="8"/>
              </w:numPr>
              <w:ind w:hanging="165" w:start="199" w:end="459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Collocare nello spazio gli eventi, individuando i possibili nessi tra eventi storici e caratteristiche geografiche di un territorio.</w:t>
            </w:r>
          </w:p>
          <w:p>
            <w:pPr>
              <w:pStyle w:val="Heading"/>
              <w:numPr>
                <w:ilvl w:val="0"/>
                <w:numId w:val="8"/>
              </w:numPr>
              <w:ind w:hanging="165" w:start="199" w:end="459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nessi premessa-conseguenza.</w:t>
            </w:r>
          </w:p>
          <w:p>
            <w:pPr>
              <w:pStyle w:val="Heading"/>
              <w:numPr>
                <w:ilvl w:val="0"/>
                <w:numId w:val="8"/>
              </w:numPr>
              <w:ind w:hanging="165" w:start="199" w:end="459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le soluzioni date dall’uomo ai problemi individuali e sociali nei periodi storici analizzati (linee di sviluppo fondamentali: alimentazione, casa, istruzione, lavoro, socialità, religione…)</w:t>
            </w:r>
          </w:p>
          <w:p>
            <w:pPr>
              <w:pStyle w:val="Heading"/>
              <w:numPr>
                <w:ilvl w:val="0"/>
                <w:numId w:val="8"/>
              </w:numPr>
              <w:ind w:hanging="165" w:start="199" w:end="459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Conoscere termini specifici del linguaggio disciplinare.</w:t>
            </w:r>
          </w:p>
          <w:p>
            <w:pPr>
              <w:pStyle w:val="Heading"/>
              <w:numPr>
                <w:ilvl w:val="0"/>
                <w:numId w:val="8"/>
              </w:numPr>
              <w:ind w:hanging="165" w:start="199" w:end="459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Scoprire radici storiche antiche della realtà locale.</w:t>
            </w:r>
          </w:p>
          <w:p>
            <w:pPr>
              <w:pStyle w:val="Heading"/>
              <w:numPr>
                <w:ilvl w:val="0"/>
                <w:numId w:val="9"/>
              </w:numPr>
              <w:ind w:hanging="165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Utilizzare e produrre mappe e schemi per rappresentare e ricostruire eventi e strutture storiche.</w:t>
            </w:r>
          </w:p>
          <w:p>
            <w:pPr>
              <w:pStyle w:val="Heading"/>
              <w:numPr>
                <w:ilvl w:val="0"/>
                <w:numId w:val="9"/>
              </w:numPr>
              <w:ind w:hanging="165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Ricavare informazioni da testi, materiale audiovisivo, ricerche in rete.</w:t>
            </w:r>
          </w:p>
          <w:p>
            <w:pPr>
              <w:pStyle w:val="Heading"/>
              <w:numPr>
                <w:ilvl w:val="0"/>
                <w:numId w:val="9"/>
              </w:numPr>
              <w:ind w:hanging="165" w:start="199" w:end="176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Riferire informazioni storiche apprese</w:t>
            </w:r>
          </w:p>
          <w:p>
            <w:pPr>
              <w:pStyle w:val="Heading"/>
              <w:numPr>
                <w:ilvl w:val="0"/>
                <w:numId w:val="9"/>
              </w:numPr>
              <w:ind w:hanging="165" w:start="199" w:end="176"/>
              <w:jc w:val="both"/>
              <w:rPr>
                <w:rFonts w:ascii="Arial Narrow" w:hAnsi="Arial Narrow" w:cs="Arial"/>
                <w:b w:val="false"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sz w:val="16"/>
                <w:szCs w:val="16"/>
              </w:rPr>
              <w:t>Rappresentare graficamente e con manufatti conoscenze e concetti (disegni, plastici …)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elementi di contemporaneità, di sviluppo nel tempo e di durata nei quadri storici studiati.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218" w:start="202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Ordinare sulla linea del tempo le civiltà e i momenti di sviluppo storico considerati: la crisi della Repubblica, l’Impero da Ottaviano a Costantino, il Cristianesimo, caduta</w:t>
            </w:r>
            <w:r>
              <w:rPr>
                <w:rFonts w:eastAsia="Times New Roman" w:cs="Arial" w:ascii="Arial Narrow" w:hAnsi="Arial Narrow"/>
                <w:color w:val="000000"/>
                <w:sz w:val="16"/>
                <w:szCs w:val="16"/>
                <w:lang w:eastAsia="it-IT"/>
              </w:rPr>
              <w:t xml:space="preserve"> dell'Impero Romano d’Occidente e regni romano-barbarici, l’Impero romano d’Oriente, l’espansione islamica.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Collocare nello spazio gli eventi, individuando i possibili nessi tra eventi storici e caratteristiche geografiche di un territorio.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Individuare nessi premessa-conseguenza.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Conoscere ed usare termini specifici del linguaggio disciplinare.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Leggere brevi testi peculiari della tradizione culturale delle diverse civiltà.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Utilizzare e produrre mappe e schemi per rappresentare e ricostruire eventi e strutture storiche.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Ricavare informazioni da testi, materiale audiovisivo, ricerche in rete.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bCs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sz w:val="16"/>
                <w:szCs w:val="16"/>
              </w:rPr>
              <w:t>Riferire informazioni storiche apprese operando semplici nessi tra fatti e</w:t>
            </w: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 xml:space="preserve"> collegamenti tra passato e presente.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"/>
                <w:b w:val="false"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bCs/>
                <w:sz w:val="16"/>
                <w:szCs w:val="16"/>
              </w:rPr>
              <w:t>Rappresentare graficamente e con manufatti conoscenze e concetti (disegni, plastici …)</w:t>
            </w:r>
          </w:p>
        </w:tc>
      </w:tr>
      <w:tr>
        <w:trPr>
          <w:trHeight w:val="1165" w:hRule="atLeast"/>
        </w:trPr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Indicazioninormale"/>
              <w:spacing w:before="0" w:after="60"/>
              <w:ind w:hanging="0" w:end="0"/>
              <w:contextualSpacing/>
              <w:rPr>
                <w:rFonts w:ascii="Arial Narrow" w:hAnsi="Arial Narrow" w:cs="Arial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  <w:lang w:val="it-IT"/>
              </w:rPr>
              <w:t>CONOSCENZE FINE CLASSE TERZA SCUOLA PRIMARIA</w:t>
            </w:r>
          </w:p>
        </w:tc>
        <w:tc>
          <w:tcPr>
            <w:tcW w:w="1168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Organizzatori temporali di successione, contemporaneità, durata, periodizzazione</w:t>
            </w:r>
          </w:p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Linee del tempo</w:t>
            </w:r>
          </w:p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Fatti ed eventi della storia personale, familiare, della comunità di vita</w:t>
            </w:r>
          </w:p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Storia locale; usi e costumi della tradizione locale</w:t>
            </w:r>
          </w:p>
        </w:tc>
      </w:tr>
      <w:tr>
        <w:trPr>
          <w:trHeight w:val="1920" w:hRule="atLeast"/>
        </w:trPr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Indicazioninormale"/>
              <w:spacing w:before="0" w:after="60"/>
              <w:ind w:hanging="0" w:end="0"/>
              <w:contextualSpacing/>
              <w:rPr>
                <w:rFonts w:ascii="Arial Narrow" w:hAnsi="Arial Narrow" w:cs="Arial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  <w:lang w:val="it-IT"/>
              </w:rPr>
              <w:t>CONOSCENZE FINE SCUOLA PRIMARIA</w:t>
            </w:r>
          </w:p>
        </w:tc>
        <w:tc>
          <w:tcPr>
            <w:tcW w:w="1168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Organizzatori temporali di successione, contemporaneità, durata, periodizzazione</w:t>
            </w:r>
          </w:p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Fatti ed eventi</w:t>
            </w:r>
          </w:p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Linee del tempo </w:t>
            </w:r>
          </w:p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 Narrow" w:hAnsi="Arial Narrow"/>
                <w:sz w:val="16"/>
                <w:szCs w:val="16"/>
              </w:rPr>
              <w:t>Storia locale; usi e costumi della tradizione locale</w:t>
            </w:r>
          </w:p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Strutture delle civiltà: sociali, politiche, economiche, tecnologiche, culturali, religiose ….</w:t>
            </w:r>
          </w:p>
          <w:p>
            <w:pPr>
              <w:pStyle w:val="Normal"/>
              <w:spacing w:lineRule="auto" w:line="240" w:before="0" w:after="12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Fenomeni, fatti, eventi rilevanti rispetto alle strutture delle civiltà nella preistoria e nella storia antica 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00"/>
        <w:gridCol w:w="11600"/>
      </w:tblGrid>
      <w:tr>
        <w:tc>
          <w:tcPr>
            <w:gridSpan w:val="2"/>
            <w:shd w:val="clear" w:color="auto" w:fill="FFF2C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  <w:color w:val="7F6000"/>
              </w:rPr>
              <w:t xml:space="preserve">RACCORDO VERTICALE  –  Storia  –  5ª Scuola Primaria  →  1ª Scuola Secondaria di I grado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Traguardi in uscita</w:t>
            </w:r>
          </w:p>
        </w:tc>
        <w:tc>
          <w:tcPr>
            <w:tcW w:w="11600" w:type="dxa"/>
            <w:vAlign w:val="top"/>
          </w:tcPr>
          <w:p>
            <w:pPr>
              <w:spacing w:after="3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7"/>
                <w:szCs w:val="17"/>
                <w:color w:val="7F6000"/>
              </w:rPr>
              <w:t xml:space="preserve">Traguardi in uscita dal grado precedente, per nuclei: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Uso delle fonti: </w:t>
            </w:r>
            <w:r>
              <w:rPr>
                <w:rFonts w:ascii="Calibri" w:hAnsi="Calibri"/>
                <w:sz w:val="18"/>
                <w:szCs w:val="18"/>
              </w:rPr>
              <w:t xml:space="preserve">Riconosce e usa fonti di diverso tipo per produrre conoscenze sul passato; ricava informazioni da documenti, reperti e testimonianze.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Organizzazione delle informazioni: </w:t>
            </w:r>
            <w:r>
              <w:rPr>
                <w:rFonts w:ascii="Calibri" w:hAnsi="Calibri"/>
                <w:sz w:val="18"/>
                <w:szCs w:val="18"/>
              </w:rPr>
              <w:t xml:space="preserve">Colloca fatti ed eventi nello spazio e nel tempo; usa la linea del tempo e le carte storico-geografiche.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Strumenti concettuali: </w:t>
            </w:r>
            <w:r>
              <w:rPr>
                <w:rFonts w:ascii="Calibri" w:hAnsi="Calibri"/>
                <w:sz w:val="18"/>
                <w:szCs w:val="18"/>
              </w:rPr>
              <w:t xml:space="preserve">Conosce quadri di civiltà (antiche civiltà, mondo greco e romano); coglie relazioni e trasformazioni.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Produzione: </w:t>
            </w:r>
            <w:r>
              <w:rPr>
                <w:rFonts w:ascii="Calibri" w:hAnsi="Calibri"/>
                <w:sz w:val="18"/>
                <w:szCs w:val="18"/>
              </w:rPr>
              <w:t xml:space="preserve">Espone con coerenza le conoscenze storiche, usando un primo lessico specifico, in forma orale e scritta.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disciplinari attesi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Padronanza della linea del tempo e delle coordinate spazio-temporali; uso di fonti di diverso tipo; conoscenza dei quadri di civiltà dalla preistoria al mondo romano; lettura di carte storiche; primo lessico storico.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trasversali e metodologici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Capacità di osservare, ordinare e mettere in relazione fatti; ragionamento causale e temporale; capacità di esporre e di rielaborare; curiosità verso il passato e consapevolezza della sua eredità.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Indicazioni operative per la continuità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Prova d’ingresso condivisa su linea del tempo, fonti e quadri di civiltà; allineamento del lessico storico tra primaria e secondaria; modulo-ponte sulla tarda antichità/Alto Medioevo; in fase di prima applicazione delle Indicazioni 2025, raccordo sui contenuti aggiunti alla primaria (regni romano-barbarici, Giustiniano, espansione islamica).</w:t>
            </w:r>
          </w:p>
        </w:tc>
      </w:tr>
    </w:tbl>
    <w:p>
      <w:pPr>
        <w:spacing w:after="120"/>
      </w:pP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887"/>
        <w:gridCol w:w="11683"/>
      </w:tblGrid>
      <w:tr>
        <w:trPr/>
        <w:tc>
          <w:tcPr>
            <w:tcW w:w="145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/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SEZIONE A: Risultati di apprendimento per la scuola secondaria di primo grado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CONSAPEVOLEZZA ED ESPRESSIONE CULTURALE – CONSAPEVOLEZZA STORICA - STORIA</w:t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Fonti di legittimazione: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Raccomandazione del Parlamento Europeo e del Consiglio 22.05.2018</w:t>
            </w:r>
          </w:p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Indicazioni Nazionali per il Curricolo 2012</w:t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PROFILO FINALE INDICAZIONI 2025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Conoscere le espressioni (lingua, patrimonio, tradizioni) progressivamente più ampie locali, regionali, nazionali, europee e mondiali - della propria cultura.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Comprendere l’influenza reciproca tra culture.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Apprezzare la diversità dei modi di comunicazione delle idee - testi scritti (stampati e digitali), teatro, cinema, danza, giochi, arte e design, musica, riti, architettura e loro forme ibride.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Maturare la consapevolezza dell’identità personale e del patrimonio storico, culturale e paesaggistico.</w:t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CERTIFICAZIONE AL TERMINE DELLA SCUOLA SECONDARIA DI PRIMO GRADO DM 14/2025</w:t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1"/>
              <w:numPr>
                <w:ilvl w:val="0"/>
                <w:numId w:val="12"/>
              </w:numPr>
              <w:ind w:hanging="360" w:start="339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Orientarsi nello spazio e nel tempo e interpretare i sistemi simbolici e culturali della società, esprimendo curiosità e ricerca di senso.</w:t>
            </w:r>
          </w:p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</w:r>
          </w:p>
        </w:tc>
      </w:tr>
      <w:tr>
        <w:trPr/>
        <w:tc>
          <w:tcPr>
            <w:tcW w:w="2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OBIETTIVI GENERALI DEL PROCESSO FORMATIVO AL TERMINE DELLA SCUOLA SECONDARIA DI PRIMO GRADO</w:t>
            </w:r>
          </w:p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INDICAZIONI 2025</w:t>
            </w:r>
          </w:p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</w:r>
          </w:p>
        </w:tc>
        <w:tc>
          <w:tcPr>
            <w:tcW w:w="1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Riconoscere e apprezzare le diverse forme di espressione culturale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: riconoscere molteplici forme di espressione culturale e apprezzarne il valore intrinseco come manifestazione dell’ingegno umano, comprendendone il contesto storico e sociale di produzione.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Comprendere l’influenza reciproca e rispettare le diverse identità culturali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: comprendere l’influenza reciproca tra culture, riconoscendone e rispettandone le diversità nell’ambito di un fecondo dialogo.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Analizzare elementi significativi del passato e del presente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: identificare e analizzare elementi significativi del passato del proprio ambiente di vita e metterli in relazione con aspetti del presente, sviluppando così una coscienza storica e culturale.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360" w:start="33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Utilizzare diverse fonti per acquisire informazioni culturali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: estrarre informazioni e conoscenze su aspetti del passato e del presente da diverse fonti (testi, immagini, testimonianze, media digitali) per approfondire la comprensione della propria cultura.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360" w:start="339" w:end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Consolidare la consapevolezza della propria identità nel contesto della diversità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: maturare consapevolezza della propria identità personale e del patrimonio storico, culturale e paesaggistico del proprio Paese all’interno delle diversità culturali presenti nel mondo.</w:t>
            </w:r>
          </w:p>
        </w:tc>
      </w:tr>
    </w:tbl>
    <w:p>
      <w:pPr>
        <w:pStyle w:val="Normal"/>
        <w:rPr/>
      </w:pPr>
      <w:r>
        <w:br w:type="page"/>
      </w: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4858"/>
        <w:gridCol w:w="4752"/>
        <w:gridCol w:w="4960"/>
      </w:tblGrid>
      <w:tr>
        <w:trPr>
          <w:trHeight w:val="384" w:hRule="atLeast"/>
        </w:trPr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47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</w:tr>
      <w:tr>
        <w:trPr>
          <w:trHeight w:val="384" w:hRule="atLeast"/>
        </w:trPr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PRIMA SCUOLA SECONDARIA DI PRIMO GRADO</w:t>
            </w:r>
          </w:p>
        </w:tc>
        <w:tc>
          <w:tcPr>
            <w:tcW w:w="47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SECONDA SCUOLA SECONDARIA DI PRIMO GRADO</w:t>
            </w:r>
          </w:p>
        </w:tc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TERZA SCUOLA SECONDARIA DI PRIMO GRADO</w:t>
            </w:r>
          </w:p>
        </w:tc>
      </w:tr>
      <w:tr>
        <w:trPr>
          <w:trHeight w:val="6631" w:hRule="atLeast"/>
        </w:trPr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Comprendere e analizzare i principali fatti ed eventi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3"/>
              </w:numPr>
              <w:autoSpaceDE w:val="false"/>
              <w:spacing w:lineRule="auto" w:line="240" w:before="0" w:after="0"/>
              <w:ind w:hanging="218" w:start="284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Evidenziare i nessi interni tra i principali fatti storici; indicare le specificità e le differenze dei principali fatti storici rispetto all’attualità europea e mondiale.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Esporre i fatti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60"/>
              <w:ind w:hanging="218" w:start="28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Collocare sulle relative carte geostoriche gli avvenimenti salienti dei vari periodi, con le loro date </w:t>
            </w:r>
            <w:r>
              <w:rPr>
                <w:rFonts w:cs="Arial Narrow" w:ascii="Arial Narrow" w:hAnsi="Arial Narrow"/>
                <w:sz w:val="16"/>
                <w:szCs w:val="16"/>
              </w:rPr>
              <w:t>(</w:t>
            </w:r>
            <w:r>
              <w:rPr>
                <w:rFonts w:cs="Arial Narrow" w:ascii="Arial Narrow" w:hAnsi="Arial Narrow"/>
                <w:bCs/>
                <w:sz w:val="16"/>
                <w:szCs w:val="16"/>
              </w:rPr>
              <w:t>i Longobardi e l’Impero carolingio; il feudalesimo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Crociate,  feudalesimo; nascita degli Stati Nazionali in Europa e permanere dei localismi in Italia; Comuni,  nascita della borghesia e del ceto finanziario-bancario; Signorie; caduta dell’Impero romano d’Oriente e grandi scoperte geografiche; Rinascimento italiano ed europeo; Riforma e Controriforma; guerre per la supremazia tra Stati europei dal ‘500 al ‘700; Nuova Scienza,)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Riconoscere le tracce del passato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10"/>
              </w:numPr>
              <w:autoSpaceDE w:val="false"/>
              <w:spacing w:lineRule="auto" w:line="240" w:before="0" w:after="0"/>
              <w:ind w:hanging="218" w:start="284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Riconoscere e</w:t>
            </w: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distinguere i segni del passato nel proprio contesto urbano e paesistico, in Italia e non solo.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Utilizzare le conoscenze storiche come strumento per comprendere il presente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.</w:t>
            </w:r>
          </w:p>
          <w:p>
            <w:pPr>
              <w:pStyle w:val="Normal"/>
              <w:numPr>
                <w:ilvl w:val="0"/>
                <w:numId w:val="10"/>
              </w:numPr>
              <w:autoSpaceDE w:val="false"/>
              <w:spacing w:lineRule="auto" w:line="240" w:before="0" w:after="0"/>
              <w:ind w:hanging="218" w:start="284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Evidenziare i tempi, i modi e le forme attraverso i quali il presente si lega al passato.</w:t>
            </w:r>
          </w:p>
          <w:p>
            <w:pPr>
              <w:pStyle w:val="Normal"/>
              <w:numPr>
                <w:ilvl w:val="0"/>
                <w:numId w:val="10"/>
              </w:numPr>
              <w:autoSpaceDE w:val="false"/>
              <w:spacing w:lineRule="auto" w:line="240" w:before="0" w:after="0"/>
              <w:ind w:hanging="218" w:start="284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color w:val="222222"/>
                <w:sz w:val="16"/>
                <w:szCs w:val="16"/>
                <w:shd w:fill="FFFFFF" w:val="clear"/>
              </w:rPr>
              <w:t>Individuare aspetti e strutture dei processi storici italiani, europei e mondiali (quadri di civiltà; linee del tempo parallele; fatti ed eventi cesura; cronologie e periodizzazioni) </w:t>
            </w:r>
            <w:r>
              <w:rPr>
                <w:rFonts w:cs="Arial" w:ascii="Arial Narrow" w:hAnsi="Arial Narrow"/>
                <w:color w:val="000000"/>
                <w:sz w:val="16"/>
                <w:szCs w:val="16"/>
                <w:shd w:fill="FFFFFF" w:val="clear"/>
              </w:rPr>
              <w:t>per comprendere e interpretare la complessità della realtà presente.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Padroneggiare un’adeguata capacità di esposizione.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284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Saper esporre oralmente le proprie conoscenze storiche utilizzando linguaggio e terminologia appropriati.</w:t>
            </w:r>
          </w:p>
        </w:tc>
        <w:tc>
          <w:tcPr>
            <w:tcW w:w="47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Comprendere e analizzare i principali fatti ed eventi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8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Evidenziare i nessi interni tra i principali fatti storici; indicare le specificità e le differenze dei principali fatti storici rispetto all’attualità europea e mondiale.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Esporre i fatti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60"/>
              <w:ind w:hanging="218" w:start="189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Collocare sulle relative carte geostoriche gli avvenimenti salienti dei vari periodi, con le loro date.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(Illuminismo;</w:t>
            </w:r>
            <w:r>
              <w:rPr>
                <w:rFonts w:cs="Arial Narrow"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cs="Arial Narrow" w:ascii="Arial Narrow" w:hAnsi="Arial Narrow"/>
                <w:bCs/>
                <w:sz w:val="16"/>
                <w:szCs w:val="16"/>
              </w:rPr>
              <w:t>Assolutismo;</w:t>
            </w:r>
            <w:r>
              <w:rPr>
                <w:rFonts w:cs="Arial Narrow"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cs="Arial Narrow" w:ascii="Arial Narrow" w:hAnsi="Arial Narrow"/>
                <w:bCs/>
                <w:sz w:val="16"/>
                <w:szCs w:val="16"/>
              </w:rPr>
              <w:t>Rivoluzione Industriale e crescita dei ceti borghesi e produttivi;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Rivoluzione Francese; Rivoluzione Americana; espansionismo napoleonico e nuovi equilibri politici alla caduta dell’Impero francese; nuovi impulsi culturali nati dallo sviluppo della scienza e della tecnica, dell’Illuminismo e dalle grandi rivoluzioni; Restaurazione degli equilibri politici europei alla caduta di Napoleone; sviluppo dell’industria, della scienza e della tecnologia; Risorgimento italiano e nascita dello Stato unitario; colonialismo; movimenti operai e diffusione delle idee socialiste; affermazione dei nazionalismi in Europa e crisi dell’impero asburgico)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Riconoscere le tracce del passato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8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Riconoscere e</w:t>
            </w: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distinguere i segni del passato nel proprio contesto urbano e paesistico, in Italia e non solo.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Utilizzare le conoscenze storiche come strumento per comprendere il presente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.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8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Evidenziare i tempi, i modi e le forme attraverso i quali il presente si lega al passato.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8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color w:val="222222"/>
                <w:sz w:val="16"/>
                <w:szCs w:val="16"/>
                <w:shd w:fill="FFFFFF" w:val="clear"/>
              </w:rPr>
              <w:t>Individuare aspetti e strutture dei processi storici italiani, europei e mondiali (quadri di civiltà; linee del tempo parallele; fatti ed eventi cesura; cronologie e periodizzazioni) </w:t>
            </w:r>
            <w:r>
              <w:rPr>
                <w:rFonts w:cs="Arial" w:ascii="Arial Narrow" w:hAnsi="Arial Narrow"/>
                <w:color w:val="000000"/>
                <w:sz w:val="16"/>
                <w:szCs w:val="16"/>
                <w:shd w:fill="FFFFFF" w:val="clear"/>
              </w:rPr>
              <w:t>per comprendere e interpretare la complessità della realtà presente. 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Padroneggiare un’adeguata capacità di esposizione.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89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Saper esporre oralmente le proprie conoscenze storiche utilizzando linguaggio e terminologia appropriati.</w:t>
            </w:r>
          </w:p>
        </w:tc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Comprendere e analizzare i principali fatti ed eventi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Evidenziare i nessi interni tra i principali fatti storici; indicare le specificità e le differenze dei principali fatti storici rispetto all’attualità europea e mondiale.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Esporre i fatti storici.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Collocare sulle relative carte geostoriche gli avvenimenti salienti dei vari periodi, con le loro date.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Arial" w:ascii="Arial Narrow" w:hAnsi="Arial Narrow"/>
                <w:sz w:val="16"/>
                <w:szCs w:val="16"/>
              </w:rPr>
              <w:t xml:space="preserve">(Prima Guerra Mondiale, Rivoluzione russa, Fascismo e Nazismo, Seconda Guerra mondiale e affermazione delle democrazie; Guerra fredda; disgregazione del blocco sovietico; globalizzazione economica; Nord e Sud e del mondo; migrazioni; 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L’esperienza politica dell’Italia repubblicana dalla Costituzione del ’48 alle inchieste di Mani pulite e alle elezioni del ’94 con la nascita di un nuovo sistema politico-partitico.</w:t>
            </w:r>
            <w:r>
              <w:rPr>
                <w:rFonts w:cs="Arial" w:ascii="Arial Narrow" w:hAnsi="Arial Narrow"/>
                <w:sz w:val="16"/>
                <w:szCs w:val="16"/>
              </w:rPr>
              <w:t>)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Riconoscere le tracce del passato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Riconoscere e</w:t>
            </w: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distinguere i segni del passato nel proprio contesto urbano e paesistico, in Italia e non solo.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Utilizzare le conoscenze storiche come strumento per comprendere il presente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.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97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Evidenziare i tempi, i modi e le forme attraverso i quali il presente si lega al passato.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97" w:end="0"/>
              <w:jc w:val="both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color w:val="222222"/>
                <w:sz w:val="16"/>
                <w:szCs w:val="16"/>
                <w:shd w:fill="FFFFFF" w:val="clear"/>
              </w:rPr>
              <w:t>Individuare aspetti e strutture dei processi storici italiani, europei e mondiali (quadri di civiltà; linee del tempo parallele; fatti ed eventi cesura; cronologie e periodizzazioni) </w:t>
            </w:r>
            <w:r>
              <w:rPr>
                <w:rFonts w:cs="Arial" w:ascii="Arial Narrow" w:hAnsi="Arial Narrow"/>
                <w:color w:val="000000"/>
                <w:sz w:val="16"/>
                <w:szCs w:val="16"/>
                <w:shd w:fill="FFFFFF" w:val="clear"/>
              </w:rPr>
              <w:t>per comprendere e interpretare la complessità della realtà presente. 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bCs/>
                <w:sz w:val="16"/>
                <w:szCs w:val="16"/>
                <w:lang w:eastAsia="it-IT"/>
              </w:rPr>
              <w:t>Padroneggiare un’adeguata capacità di esposizione.</w:t>
            </w: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Saper esporre oralmente le proprie conoscenze storiche utilizzando linguaggio e terminologia appropriati.</w:t>
            </w:r>
          </w:p>
        </w:tc>
      </w:tr>
    </w:tbl>
    <w:p>
      <w:pPr>
        <w:pStyle w:val="Normal"/>
        <w:rPr>
          <w:bCs/>
        </w:rPr>
      </w:pPr>
      <w:r>
        <w:br w:type="page"/>
      </w:r>
      <w:r>
        <w:rPr>
          <w:bCs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4858"/>
        <w:gridCol w:w="4752"/>
        <w:gridCol w:w="4960"/>
      </w:tblGrid>
      <w:tr>
        <w:trPr>
          <w:trHeight w:val="293" w:hRule="atLeast"/>
        </w:trPr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0"/>
              <w:ind w:hanging="0" w:start="55" w:end="0"/>
              <w:contextualSpacing/>
              <w:rPr/>
            </w:pPr>
            <w:r>
              <w:rPr>
                <w:rStyle w:val="Normale1"/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Microabilità per la classe prima secondaria primo grado</w:t>
            </w:r>
          </w:p>
        </w:tc>
        <w:tc>
          <w:tcPr>
            <w:tcW w:w="47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0"/>
              <w:ind w:hanging="0" w:start="55" w:end="0"/>
              <w:contextualSpacing/>
              <w:rPr/>
            </w:pPr>
            <w:r>
              <w:rPr>
                <w:rStyle w:val="Normale1"/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Microabilità per la classe seconda secondaria primo grado</w:t>
            </w:r>
          </w:p>
        </w:tc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0"/>
              <w:ind w:hanging="0" w:start="55" w:end="0"/>
              <w:contextualSpacing/>
              <w:rPr/>
            </w:pPr>
            <w:r>
              <w:rPr>
                <w:rStyle w:val="Normale1"/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Microabilità per la classe terza secondaria primo grado</w:t>
            </w:r>
          </w:p>
        </w:tc>
      </w:tr>
      <w:tr>
        <w:trPr>
          <w:trHeight w:val="639" w:hRule="atLeast"/>
        </w:trPr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elementi di contemporaneità, di sviluppo nel tempo e di durata nei quadri storici studiati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, </w:t>
            </w:r>
            <w:r>
              <w:rPr>
                <w:rFonts w:cs="Arial Narrow" w:ascii="Arial Narrow" w:hAnsi="Arial Narrow"/>
                <w:b w:val="false"/>
                <w:sz w:val="16"/>
                <w:szCs w:val="16"/>
              </w:rPr>
              <w:t>relativi a quadri concettuali e di civiltà, fatti ed eventi dai Longobardi alla rivoluzione scientifica</w:t>
            </w: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 xml:space="preserve">Ordinare sulla linea del tempo le civiltà e i momenti di sviluppo storico considerati: </w:t>
            </w:r>
            <w:r>
              <w:rPr>
                <w:rFonts w:cs="Arial Narrow" w:ascii="Arial Narrow" w:hAnsi="Arial Narrow"/>
                <w:b w:val="false"/>
                <w:sz w:val="16"/>
                <w:szCs w:val="16"/>
              </w:rPr>
              <w:t>i Longobardi e l’Impero carolingio; il feudalesimo; nascita degli Stati Nazionali in Europa e permanere dei localismi in Italia; Comuni, nascita della borghesia e del ceto finanziario-bancario; Signorie; caduta dell’Impero romano d’Oriente e grandi scoperte geografiche. Rinascimento italiano ed europeo; Riforma e Controriforma; guerre per la supremazia tra Stati europei dal ‘500 al ‘700; Nuova Scienza.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Collocare nello spazio gli eventi, individuando i possibili nessi tra eventi storici e caratteristiche geografiche di un territorio.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nessi premessa-conseguenza.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le soluzioni date dall’uomo ai problemi individuali e sociali nei periodi storici analizzati (linee di sviluppo fondamentali: alimentazione, casa, istruzione, lavoro, socialità, religione...)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Conoscere ed usare termini specifici del linguaggio disciplinare.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Leggere semplici testi appartenenti alla letteratura dei periodi studiati; testi storici e documentari; conoscere opere d’arte e musica.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Utilizzare e produrre mappe e schemi per rappresentare e ricostruire eventi e strutture storiche; produrre semplici testi informativi sui periodi studiati.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Ricavare informazioni da testi, materiale audiovisivo, ricerche in rete.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Riferire informazioni storiche apprese operando semplici nessi tra fatti e collegamenti tra passato e presente.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fonti storiche e vestigia del passato e collegarli in modo pertinente ai periodi considerati</w:t>
            </w:r>
          </w:p>
        </w:tc>
        <w:tc>
          <w:tcPr>
            <w:tcW w:w="47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elementi di contemporaneità, di sviluppo nel tempo e di durata nei quadri storici studiati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, </w:t>
            </w:r>
            <w:r>
              <w:rPr>
                <w:rFonts w:cs="Arial Narrow" w:ascii="Arial Narrow" w:hAnsi="Arial Narrow"/>
                <w:b w:val="false"/>
                <w:sz w:val="16"/>
                <w:szCs w:val="16"/>
              </w:rPr>
              <w:t>relativi a quadri concettuali e di civiltà, fatti ed eventi dall’Illuminismo alla crisi dell’impero asburgico.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Ordinare sulla linea del tempo le civiltà e i momenti di sviluppo storico considerati: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Arial Narrow" w:ascii="Arial Narrow" w:hAnsi="Arial Narrow"/>
                <w:b w:val="false"/>
                <w:sz w:val="16"/>
                <w:szCs w:val="16"/>
              </w:rPr>
              <w:t xml:space="preserve">Illuminismo; Assolutismo; Rivoluzione Industriale e crescita dei ceti borghesi e produttivi; Rivoluzione Francese; Rivoluzione Americana; espansionismo napoleonico e nuovi equilibri politici alla caduta dell’Impero francese; nuovi impulsi culturali nati dallo sviluppo della scienza e della tecnica, dell’Illuminismo e dalle grandi rivoluzioni; Risorgimento italiano e nascita dello Stato unitario; colonialismo; movimenti operai e diffusione delle idee socialiste; affermazione dei nazionalismi in Europa e crisi dell’impero asburgico; Restaurazione degli equilibri politici europei alla caduta di Napoleone; sviluppo dell’industria, della scienza e della tecnologia; </w:t>
            </w: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Risorgimento italiano e nascita dello Stato unitario; colonialismo; movimenti operai e diffusione delle idee socialiste; affermazione dei nazionalismi in Europa e crisi dell’impero asburgico.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Collocare nello spazio gli eventi, individuando i possibili nessi tra eventi storici e caratteristiche geografiche di un territorio.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nessi premessa-conseguenza.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le soluzioni date dall’uomo ai problemi individuali e sociali nei periodi storici analizzati (linee di sviluppo fondamentali: alimentazione, casa, istruzione, lavoro, socialità, religione...)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Conoscere ed usare termini specifici del linguaggio disciplinare.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Leggere testi appartenenti alla letteratura dei periodi studiati; testi storici e documentari; conoscere e contestualizzare opere d’arte e musica.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Utilizzare e produrre mappe e schemi per rappresentare e ricostruire eventi e strutture storiche; produrre semplici testi informativi, semplici saggi, presentazioni/ricostruzioni sui periodi studiati.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Ricavare informazioni da testi, materiale audiovisivo, ricerche in rete.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Riferire informazioni storiche apprese operando nessi tra fatti e collegamenti tra passato e presente e argomentare intorno a tesi, concetti, questioni sorte dagli argomenti studiati, in particolare in rapporto a possibili influenze di fatti, eventi, strutture di civiltà dei periodi passati considerati nel presente.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fonti storiche e vestigia del passato e collegarli in modo pertinente ai periodi considerati</w:t>
            </w:r>
          </w:p>
        </w:tc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elementi di contemporaneità, di sviluppo nel tempo e di durata nei quadri storici studiati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, </w:t>
            </w:r>
            <w:r>
              <w:rPr>
                <w:rFonts w:cs="Arial Narrow" w:ascii="Arial Narrow" w:hAnsi="Arial Narrow"/>
                <w:b w:val="false"/>
                <w:sz w:val="16"/>
                <w:szCs w:val="16"/>
              </w:rPr>
              <w:t>relativi a quadri concettuali e di civiltà, fatti ed eventi dalla Prima Guerra Mondiale ai nostri giorni.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color w:val="000000"/>
                <w:sz w:val="16"/>
                <w:szCs w:val="16"/>
              </w:rPr>
            </w:pPr>
            <w:r>
              <w:rPr>
                <w:rFonts w:cs="Arial" w:ascii="Arial Narrow" w:hAnsi="Arial Narrow"/>
                <w:b w:val="false"/>
                <w:sz w:val="16"/>
                <w:szCs w:val="16"/>
              </w:rPr>
              <w:t xml:space="preserve">Ordinare sulla linea del tempo le civiltà e i momenti di sviluppo storico considerati: Prima Guerra Mondiale, Rivoluzione russa, Fascismo e Nazismo, Seconda Guerra mondiale e affermazione delle democrazie; Guerra fredda; disgregazione del blocco sovietico; globalizzazione economica; Nord e Sud e del mondo; migrazioni; </w:t>
            </w:r>
            <w:r>
              <w:rPr>
                <w:rFonts w:cs="Arial" w:ascii="Arial Narrow" w:hAnsi="Arial Narrow"/>
                <w:b w:val="false"/>
                <w:color w:val="000000"/>
                <w:sz w:val="16"/>
                <w:szCs w:val="16"/>
              </w:rPr>
              <w:t>L’esperienza politica dell’Italia repubblicana dalla Costituzione del ’48 alle inchieste di Mani pulite e alle elezioni del ’94 con la nascita di un nuovo sistema politico-partitico.)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Collocare nello spazio gli eventi, individuando i possibili nessi tra eventi storici e caratteristiche geografiche di un territorio.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nessi premessa-conseguenza.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le soluzioni date dall’uomo ai problemi individuali e sociali nei periodi storici analizzati (linee di sviluppo fondamentali: alimentazione, casa, istruzione, lavoro, socialità, religione...)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Conoscere ed usare termini specifici del linguaggio disciplinare.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 xml:space="preserve">Leggere testi appartenenti alla letteratura dei periodi studiati; testi storici e documentari; conoscere e contestualizzare opere d’arte e musica. 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Utilizzare e produrre mappe e schemi per rappresentare e ricostruire eventi e strutture storiche; produrre testi informativi, semplici saggi, presentazioni/ricostruzioni sui periodi studiati.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Ricavare informazioni da testi, materiale audiovisivo, ricerche in rete.</w:t>
            </w:r>
          </w:p>
          <w:p>
            <w:pPr>
              <w:pStyle w:val="Heading"/>
              <w:numPr>
                <w:ilvl w:val="0"/>
                <w:numId w:val="9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Riferire informazioni storiche apprese operando nessi tra fatti e collegamenti tra passato e presente e argomentare intorno a tesi, concetti, questioni sorte dagli argomenti studiati, in particolare in rapporto a possibili influenze di fatti, eventi, strutture di civiltà dei periodi passati considerati nel presente e rispetto ai problemi e alle questioni sociali su scala nazionale, europea e mondiale della storia più recente.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Individuare fonti storiche e vestigia del passato e collegarli in modo pertinente ai periodi considerati; ricostruire direttamente aspetti storici dei periodi considerati reperendo materiali, documenti, testimonianze e organizzandoli in dossier, saggi, repertori, prodotti multimediali</w:t>
            </w:r>
          </w:p>
          <w:p>
            <w:pPr>
              <w:pStyle w:val="Heading"/>
              <w:numPr>
                <w:ilvl w:val="0"/>
                <w:numId w:val="6"/>
              </w:numPr>
              <w:tabs>
                <w:tab w:val="clear" w:pos="708"/>
                <w:tab w:val="left" w:pos="198" w:leader="none"/>
              </w:tabs>
              <w:ind w:hanging="198" w:start="198" w:end="175"/>
              <w:jc w:val="both"/>
              <w:rPr>
                <w:rFonts w:ascii="Arial Narrow" w:hAnsi="Arial Narrow" w:cs="Arial Narrow"/>
                <w:b w:val="false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/>
                <w:sz w:val="16"/>
                <w:szCs w:val="16"/>
              </w:rPr>
              <w:t>Ricostruire aspetti e avvenimenti della Storia del Novecento attraverso testimonianze personali, documenti, cronache, storie personali di persone appartenenti alla propria comunità (dalle storie alla Storia)</w:t>
            </w:r>
          </w:p>
        </w:tc>
      </w:tr>
      <w:tr>
        <w:trPr>
          <w:trHeight w:val="1788" w:hRule="atLeast"/>
        </w:trPr>
        <w:tc>
          <w:tcPr>
            <w:tcW w:w="4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Style w:val="Normale1"/>
                <w:rFonts w:cs="Arial Narrow" w:ascii="Arial Narrow" w:hAnsi="Arial Narrow"/>
                <w:b/>
                <w:i/>
                <w:sz w:val="16"/>
                <w:szCs w:val="16"/>
              </w:rPr>
              <w:t>CONOSCENZE FINE SCUOLA SECONDARIA DI PRIMO GRADO</w:t>
            </w:r>
          </w:p>
        </w:tc>
        <w:tc>
          <w:tcPr>
            <w:tcW w:w="9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Elementi costitutivi del processo di ricostruzione </w:t>
            </w: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storica (il metodo storico)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scelta del problema/tema (problematizzazione e tematizzazione); formulazione della/e ipotesi; ricerca di fonti e documenti; utilizzo di testi storici e storiografici; analisi delle fonti e inferenza; raccolta delle informazioni; verifica delle ipotesi; produzione del testo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concetti di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traccia - documento - fonte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tipologie di fonti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fonte materiale, fonte scritta, fonte orale, fonte iconografica …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eastAsia="it-IT"/>
              </w:rPr>
              <w:t>Funzione di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musei, archivi, biblioteche, monumenti, centri storici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componenti delle società organizzate; strutture delle civiltà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Vita materiale (rapporto uomo-ambiente, strumenti e tecnologie); Economia; Organizzazione sociale; Organizzazione politica e istituzionale; Religione; Cultura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 xml:space="preserve">Concetti 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correlati a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i/>
                <w:sz w:val="16"/>
                <w:szCs w:val="16"/>
                <w:lang w:eastAsia="it-IT"/>
              </w:rPr>
              <w:t>Vita materiale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economia di sussistenza, nicchia ecologica, ecc.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i/>
                <w:sz w:val="16"/>
                <w:szCs w:val="16"/>
                <w:lang w:eastAsia="it-IT"/>
              </w:rPr>
              <w:t>Economia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agricoltura, industria, commercio, baratto, moneta ecc.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i/>
                <w:sz w:val="16"/>
                <w:szCs w:val="16"/>
                <w:lang w:eastAsia="it-IT"/>
              </w:rPr>
              <w:t>Organizzazione sociale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famiglia, tribù, clan, villaggio, città … divisione del lavoro, classe sociale, lotta di classe, ecc.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i/>
                <w:sz w:val="16"/>
                <w:szCs w:val="16"/>
                <w:lang w:eastAsia="it-IT"/>
              </w:rPr>
              <w:t>Organizzazione politica e istituzionale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monarchia, impero, stato, repubblica, democrazia, imperialismo ecc. – diritto, legge, costituzione, ecc.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i/>
                <w:sz w:val="16"/>
                <w:szCs w:val="16"/>
                <w:lang w:eastAsia="it-IT"/>
              </w:rPr>
              <w:t>Religione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monoteismo, politeismo, ecc.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i/>
                <w:sz w:val="16"/>
                <w:szCs w:val="16"/>
                <w:lang w:eastAsia="it-IT"/>
              </w:rPr>
              <w:t>Cultura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cultura orale e cultura scritta ecc.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Linguaggio specifico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Processi fondamentali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 – collocazione spazio-temporale, periodizzazioni, le componenti dell’organizzazione della società, grandi eventi e macrotrasformazioni </w:t>
            </w: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relativi a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Storia italiana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i momenti fondamentali della storia italiana dalle forme di insediamento alle forme di potere medievali, alla formazione dello stato unitario, alla formazione della Repubblica.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Storia dell’Europa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Storia mondiale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 (dalla preistoria alla civilizzazione neolitica, alla rivoluzione industriale, alla globalizzazione)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Storia locale: 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 principali sviluppi storici che hanno coinvolto il proprio territorio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Concetti storiografici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: evento, permanenza, contesto, processo, fatto storico, problema storiografico, rivoluzione, eventi/personaggi cesura …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Concetti interpretativi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classe sociale, nicchia ecologica, lunga durata ….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 xml:space="preserve">Concetti storici: 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umanesimo, borghesia, neocolonialismo, globalizzazione …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Principali periodizzazioni della storiografia occidentale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Cronologia essenziale della storia occidentale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 con alcune date paradigmatiche e periodizzanti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I principali fenomeni sociali, economici e politici che caratterizzano il mondo contemporaneo, anche in relazione alle diverse culture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I principali processi storici che caratterizzano il mondo contemporaneo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Le principali tappe dello sviluppo dell’innovazione tecnico-scientifica e della conseguente innovazione tecnologica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Aspetti del patrimonio culturale, italiano e dell’umanità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Luoghi della memoria del proprio ambiente e del territorio di vita</w:t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tbl>
      <w:tblPr>
        <w:tblW w:w="505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4553"/>
        <w:gridCol w:w="4467"/>
        <w:gridCol w:w="5504"/>
        <w:gridCol w:w="191"/>
      </w:tblGrid>
      <w:tr>
        <w:trPr>
          <w:trHeight w:val="461" w:hRule="atLeast"/>
        </w:trPr>
        <w:tc>
          <w:tcPr>
            <w:tcW w:w="1452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SEZIONE B: Evidenze e compiti significativi</w:t>
            </w:r>
          </w:p>
        </w:tc>
        <w:tc>
          <w:tcPr>
            <w:tcW w:w="19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>
          <w:trHeight w:val="223" w:hRule="atLeast"/>
        </w:trPr>
        <w:tc>
          <w:tcPr>
            <w:tcW w:w="4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997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CONSAPEVOLEZZA ED ESPRESSIONE CULTURALE – CONSAPEVOLEZZA STORICA - STORIA</w:t>
            </w:r>
          </w:p>
        </w:tc>
        <w:tc>
          <w:tcPr>
            <w:tcW w:w="19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>
          <w:trHeight w:val="194" w:hRule="atLeast"/>
        </w:trPr>
        <w:tc>
          <w:tcPr>
            <w:tcW w:w="90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EVIDENZE – CRITERI DI VALUTAZIONE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5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COMPITI SIGNIFICATIVI</w:t>
            </w:r>
          </w:p>
        </w:tc>
        <w:tc>
          <w:tcPr>
            <w:tcW w:w="19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</w:r>
          </w:p>
        </w:tc>
      </w:tr>
      <w:tr>
        <w:trPr>
          <w:trHeight w:val="498" w:hRule="atLeast"/>
        </w:trPr>
        <w:tc>
          <w:tcPr>
            <w:tcW w:w="4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</w:rPr>
              <w:t>PRIMARIA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L'alunno riconosce elementi significativi del passato del suo ambiente di vita.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 e esplora in modo via via più approfondito le tracce storiche presenti nel territorio e comprende l'importanza del patrimonio artistico e culturale.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Usa la linea del tempo per organizzare informazioni, conoscenze, periodi e individuare successioni, contemporaneità, durate, periodizzazioni.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Individua le relazioni tra gruppi umani e contesti spaziali.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Organizza le informazioni e le conoscenze, tematizzando e usando le concettualizzazioni pertinenti.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Comprende i testi storici proposti e sa individuarne le caratteristiche.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 carte geo-storiche, anche con l’ausilio di strumenti informatici.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Racconta i fatti studiati e sa produrre semplici testi storici, anche con risorse digitali.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Comprende avvenimenti, fatti e fenomeni delle società e civiltà che hanno caratterizzato la storia dell’umanità dal paleolitico alla fine del mondo antico con possibilità di apertura e di confronto con la contemporaneità.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Comprende aspetti fondamentali del passato dell’Italia dal paleolitico all’Impero Romano d’Oriente e l’espansione islamica con possibilità di apertura e di confronto con la contemporaneità.</w:t>
            </w:r>
          </w:p>
        </w:tc>
        <w:tc>
          <w:tcPr>
            <w:tcW w:w="4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</w:rPr>
              <w:t>SCUOLA SECONDARIA DI PRIMO GRADO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L'alunno si informa in modo autonomo su fatti e problemi storici anche mediante l’uso di risorse digitali.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Produce informazioni storiche con fonti di vario genere – anche digitali – e le sa organizzare in testi.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 testi storici e li sa rielaborare con un personale metodo di studio,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Espone oralmente e con scritture – anche digitali – le conoscenze storiche acquisite operando collegamenti e argomentando le proprie riflessioni.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Usa le conoscenze e le abilità per orientarsi nella complessità del presente, comprende opinioni e culture diverse, capisce i problemi fondamentali del mondo contemporaneo.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 aspetti, processi e avvenimenti fondamentali della storia italiana dalle forme di insediamento e di potere medievali alla formazione dello stato unitario fino alla nascita della Repubblica, anche con possibilità di aperture e confronti con il mondo antico.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 aspetti e processi fondamentali della storia europea medievale, moderna e contemporanea, anche con possibilità di aperture e confronti con il mondo antico.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 aspetti e processi fondamentali della storia mondiale, dalla civilizzazione neolitica alla rivoluzione industriale, alla globalizzazione.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 aspetti e processi essenziali della storia del suo ambiente. 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 aspetti del patrimonio culturale, italiano e dell'umanità e li sa mettere in relazione con i fenomeni storici studiati.</w:t>
            </w:r>
          </w:p>
        </w:tc>
        <w:tc>
          <w:tcPr>
            <w:tcW w:w="5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ESEMPI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Organizzare linee del tempo parallele collocando alcuni eventi/cesura delle principali civiltà della storia 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/>
            </w:pPr>
            <w:r>
              <w:rPr>
                <w:rFonts w:cs="Arial" w:ascii="Arial Narrow" w:hAnsi="Arial Narrow"/>
                <w:sz w:val="16"/>
                <w:szCs w:val="16"/>
              </w:rPr>
              <w:t>Organizzare mappe concettuali relative ad alcune strutture di civiltà della storia e alla loro evoluzione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Reperire notizie e documenti da fonti diverse: libri, visite, ricerche su internet: confrontare, valutare, selezionare informazioni e documenti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Confrontare le diverse civiltà a seconda delle differenze/analogie nelle loro strutture; collocare in linee del tempo diacroniche e sincroniche la loro evoluzione e le loro principali trasformazioni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Ricostruire attraverso plastici, ipertesti, elaborazioni grafiche e/o multimediali scenari relativi alle civiltà studiate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/>
            </w:pPr>
            <w:r>
              <w:rPr>
                <w:rFonts w:cs="Arial" w:ascii="Arial Narrow" w:hAnsi="Arial Narrow"/>
                <w:sz w:val="16"/>
                <w:szCs w:val="16"/>
              </w:rPr>
              <w:t>Analizzarli attraverso lo studio di caso e il gioco dei ruoli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/>
            </w:pPr>
            <w:r>
              <w:rPr>
                <w:rFonts w:cs="Arial" w:ascii="Arial Narrow" w:hAnsi="Arial Narrow"/>
                <w:sz w:val="16"/>
                <w:szCs w:val="16"/>
              </w:rPr>
              <w:t>Operare confronti tra alcuni elementi strutturali delle civiltà  passate e la contemporaneità: strutture politiche, forme di organizzazione sociale e familiare, religiosità, cultura, scienza e tecnologia, economia (es. l’evoluzione delle forme di stato e di governo; le strutture e i ruoli sociali e familiari; religiosità e culti dei morti; filosofia e scienza; dall’economia di sopravvivenza, alle economie antiche, alla borghesia medievale, alla nascita del capitalismo industriale … );individuare la presenza di elementi strutturali passati in società contemporanee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Reperire nell’ambiente di vita reperti e vestigia della storia, dell’arte, della cultura del passato: farne oggetto di analisi, rapporti, relazioni, presentazioni</w:t>
            </w:r>
          </w:p>
          <w:p>
            <w:pPr>
              <w:pStyle w:val="Normal"/>
              <w:autoSpaceDE w:val="false"/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Ricostruire manufatti scientifici e tecnologici del passato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/>
            </w:pPr>
            <w:r>
              <w:rPr>
                <w:rFonts w:cs="Arial" w:ascii="Arial Narrow" w:hAnsi="Arial Narrow"/>
                <w:sz w:val="16"/>
                <w:szCs w:val="16"/>
              </w:rPr>
              <w:t>Analizzare i principali eventi del Novecento reperendo documenti, testimonianze da fonti diverse: confrontare, valutare, selezionare le informazioni. Trarre ipotesi, valutazioni, conclusioni anche analizzando i nessi premessa-conseguenza tra gli eventi; collegare la microstoria alla macrostoria, con particolare riguardo alla storia familiare e della propria comunità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/>
            </w:pPr>
            <w:r>
              <w:rPr>
                <w:rFonts w:cs="Arial" w:ascii="Arial Narrow" w:hAnsi="Arial Narrow"/>
                <w:sz w:val="16"/>
                <w:szCs w:val="16"/>
              </w:rPr>
              <w:t>Reperire informazioni e documenti della storia del Novecento e ricostruire episodi anche attraverso la metodologia “dalle storie alla storia”, che interessino la storia della propria comunità nei periodi considerati; ricostruire episodi rilevanti della storia del Novecento facendone oggetto di rapporti, mostre, presentazioni, pubblicazioni, eventi pubblici anche con l’ausilio della multimedialità e di diversi linguaggi: arti visive, poesia, musica, danza…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Considerare alcune tra le principali scoperte scientifiche e tecnologiche del Novecento e analizzarne le principali conseguenze </w:t>
            </w:r>
          </w:p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Analizzare gli squilibri di sviluppo presenti nel pianeta e farne oggetto di studio dal punto di vista ambientale, economico, socio-politico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Acquisire, condividere, produrre semplici informazioni di carattere demografico, storico, economico, sociale, culturale da testi o da Internet</w:t>
            </w:r>
          </w:p>
        </w:tc>
        <w:tc>
          <w:tcPr>
            <w:tcW w:w="191" w:type="dxa"/>
            <w:tcBorders>
              <w:star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tbl>
      <w:tblPr>
        <w:tblW w:w="615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456"/>
        <w:gridCol w:w="419"/>
        <w:gridCol w:w="2369"/>
        <w:gridCol w:w="2860"/>
        <w:gridCol w:w="2860"/>
        <w:gridCol w:w="3541"/>
        <w:gridCol w:w="3416"/>
      </w:tblGrid>
      <w:tr>
        <w:trPr>
          <w:trHeight w:val="461" w:hRule="atLeast"/>
        </w:trPr>
        <w:tc>
          <w:tcPr>
            <w:tcW w:w="1450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 xml:space="preserve">SEZIONE C: Livelli di padronanza </w:t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/>
        <w:tc>
          <w:tcPr>
            <w:tcW w:w="28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163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CONSAPEVOLEZZA ED ESPRESSIONE CULTURALE – CONSAPEVOLEZZA STORICA - STORIA</w:t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>
          <w:trHeight w:val="353" w:hRule="atLeast"/>
        </w:trPr>
        <w:tc>
          <w:tcPr>
            <w:tcW w:w="1450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LIVELLI DI PADRONANZA</w:t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</w:rPr>
            </w:r>
          </w:p>
        </w:tc>
      </w:tr>
      <w:tr>
        <w:trPr>
          <w:trHeight w:val="19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27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2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3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i/>
                <w:i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i/>
                <w:sz w:val="16"/>
                <w:szCs w:val="16"/>
                <w:lang w:eastAsia="it-IT"/>
              </w:rPr>
            </w:r>
          </w:p>
        </w:tc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4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3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5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</w:r>
          </w:p>
        </w:tc>
      </w:tr>
      <w:tr>
        <w:trPr>
          <w:trHeight w:val="4677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in modo pertinente gli organizzatori temporali: prima, dopo, ora.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Si orienta nel tempo della giornata, ordinando in corretta successione le principali azioni.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Si orienta nel tempo della settimana con il supporto di strumenti (es. l’orario scolastico) e collocando correttamente le principali azioni di routine.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Ordina correttamente i giorni della settimana, i mesi, le stagioni.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Colloca ordinatamente in un alinea del tempo i principali avvenimenti della propria storia personale.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Distingue avvenimenti in successione e avvenimenti contemporanei.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le principali trasformazioni operate dal tempo in oggetti, animali, persone.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Rintraccia le fonti testimoniali e documentali della propria storia personale con l’aiuto dell’insegnante e dei familiari</w:t>
            </w:r>
          </w:p>
        </w:tc>
        <w:tc>
          <w:tcPr>
            <w:tcW w:w="27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correttamente gli organizzatori temporali di successione, contemporaneità, durata, rispetto alla propria esperienza concreta. Sa leggere l’orologio. Conosce e colloca correttamente nel tempo gli avvenimenti della propria storia personale e familiare.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Sa rintracciare reperti e fonti documentali e testimoniali della propria storia personale e familiare.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le trasformazioni intervenute nelle principali strutture (sociali, politiche, tecnologiche, cultuali, economiche) rispetto alla storia locale nell’arco dell’ultimo secolo, utilizzando reperti e fonti diverse e mette a confronto le strutture odierne con quelle del passato.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 fenomeni essenziali della storia della Terra e dell’evoluzione dell’uomo e strutture organizzative umane nella preistoria e nelle prime civiltà antiche.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</w:tc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L'alunno riconosce elementi significativi del passato del suo ambiente di vita.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 e esplora in modo via via più approfondito le tracce storiche presenti nel territorio e comprende l'importanza del patrimonio artistico e culturale.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Usa la linea del tempo per organizzare informazioni, conoscenze, periodi e individuare successioni, contemporaneità, durate, periodizzazioni.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Individua le relazioni tra gruppi umani e contesti spaziali.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Organizza le informazioni e le conoscenze, tematizzando e usando le concettualizzazioni pertinenti.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Comprende i testi storici proposti e sa individuarne le caratteristiche.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 carte geo-storiche, anche con l’ausilio di strumenti informatici.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Racconta i fatti studiati e sa produrre semplici testi storici, anche con risorse digitali.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Comprende avvenimenti, fatti e fenomeni delle società e civiltà che hanno caratterizzato la storia dell’umanità dal paleolitico alla fine del mondo antico con possibilità di apertura e di confronto con la contemporaneità.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Comprende aspetti fondamentali del passato dell’Italia dal paleolitico all’Impero Romano d’Oriente e l’espansione islamica, con possibilità di apertura e di confronto con la contemporaneità.</w:t>
            </w:r>
          </w:p>
        </w:tc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correttamente le linee del tempo diacroniche e sincroniche rispetto alle civiltà, ai fatti ed eventi studiati.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Rispetto alle civiltà studiate, ne conosce gli aspetti rilevanti, confronta quadri di civiltà anche rispetto al presente e al recente passato della storia della propria comunità.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le trasformazioni intervenute nel tempo e nello spazio, anche utilizzando le fonti storiografiche che può rintracciare attraverso personali ricerche nelle biblioteche e nel web.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Colloca e contestualizza nel tempo e nello spazio storico le principali vestigia del passato presenti nel proprio territorio; individua le continuità tra passato e presente nelle civiltà contemporanee.</w:t>
            </w:r>
          </w:p>
        </w:tc>
        <w:tc>
          <w:tcPr>
            <w:tcW w:w="3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L'alunno si informa in modo autonomo su fatti e problemi storici anche mediante l’uso di risorse digitali.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Produce informazioni storiche con fonti di vario genere – anche digitali – e le sa organizzare in testi.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 testi storici e li sa rielaborare con un personale metodo di studio,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Espone oralmente e con scritture – anche digitali – le conoscenze storiche acquisite operando collegamenti e argomentando le proprie riflessioni.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Usa le conoscenze e le abilità per orientarsi nella complessità del presente, comprende opinioni e culture diverse, capisce i problemi fondamentali del mondo contemporaneo.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 aspetti, processi e avvenimenti fondamentali della storia italiana dalle forme di insediamento e di potere medievali alla formazione dello stato unitario fino alla nascita della Repubblica, anche con possibilità di aperture e confronti con il mondo antico.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Conosce aspetti e processi fondamentali della storia europea medievale, moderna e contemporanea, anche con possibilità di aperture e confronti con il mondo antico.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 aspetti e processi fondamentali della storia mondiale, dalla civilizzazione neolitica alla rivoluzione industriale, alla globalizzazione.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 aspetti e processi essenziali della storia del suo ambiente.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 aspetti del patrimonio culturale, italiano e dell'umanità e li sa mettere in relazione con i fenomeni storici studiati.</w:t>
            </w:r>
          </w:p>
        </w:tc>
        <w:tc>
          <w:tcPr>
            <w:tcW w:w="341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</w:r>
          </w:p>
        </w:tc>
      </w:tr>
    </w:tbl>
    <w:p>
      <w:pPr>
        <w:spacing w:before="240" w:after="120"/>
      </w:pPr>
      <w:r>
        <w:rPr>
          <w:rFonts w:ascii="Calibri" w:hAnsi="Calibri"/>
          <w:b/>
          <w:bCs/>
          <w:sz w:val="28"/>
          <w:szCs w:val="28"/>
          <w:color w:val="1F3864"/>
        </w:rPr>
        <w:t xml:space="preserve">Area storico-umanistica – STORIA (Liceo Classico)</w:t>
      </w:r>
    </w:p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00"/>
        <w:gridCol w:w="11600"/>
      </w:tblGrid>
      <w:tr>
        <w:tc>
          <w:tcPr>
            <w:gridSpan w:val="2"/>
            <w:shd w:val="clear" w:color="auto" w:fill="FFF2C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  <w:color w:val="7F6000"/>
              </w:rPr>
              <w:t xml:space="preserve">RACCORDO VERTICALE  –  Storia  –  3ª Scuola Secondaria di I grado  →  Geostoria (1ª Liceo Classico)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Traguardi in uscita</w:t>
            </w:r>
          </w:p>
        </w:tc>
        <w:tc>
          <w:tcPr>
            <w:tcW w:w="11600" w:type="dxa"/>
            <w:vAlign w:val="top"/>
          </w:tcPr>
          <w:p>
            <w:pPr>
              <w:spacing w:after="3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7"/>
                <w:szCs w:val="17"/>
                <w:color w:val="7F6000"/>
              </w:rPr>
              <w:t xml:space="preserve">Traguardi in uscita dal grado precedente, per nuclei: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Uso delle fonti: </w:t>
            </w:r>
            <w:r>
              <w:rPr>
                <w:rFonts w:ascii="Calibri" w:hAnsi="Calibri"/>
                <w:sz w:val="18"/>
                <w:szCs w:val="18"/>
              </w:rPr>
              <w:t xml:space="preserve">Usa fonti di diverso tipo, anche iconografiche e audiovisive, per produrre conoscenze sul passato.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Organizzazione delle informazioni: </w:t>
            </w:r>
            <w:r>
              <w:rPr>
                <w:rFonts w:ascii="Calibri" w:hAnsi="Calibri"/>
                <w:sz w:val="18"/>
                <w:szCs w:val="18"/>
              </w:rPr>
              <w:t xml:space="preserve">Colloca i grandi eventi nello spazio e nel tempo; usa il lessico e le categorie storiche; conosce la storia dal Novecento a oggi.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Strumenti concettuali: </w:t>
            </w:r>
            <w:r>
              <w:rPr>
                <w:rFonts w:ascii="Calibri" w:hAnsi="Calibri"/>
                <w:sz w:val="18"/>
                <w:szCs w:val="18"/>
              </w:rPr>
              <w:t xml:space="preserve">Comprende processi storici, economici, sociali e culturali; coglie le relazioni con il presente.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Cittadinanza: </w:t>
            </w:r>
            <w:r>
              <w:rPr>
                <w:rFonts w:ascii="Calibri" w:hAnsi="Calibri"/>
                <w:sz w:val="18"/>
                <w:szCs w:val="18"/>
              </w:rPr>
              <w:t xml:space="preserve">Conosce gli elementi essenziali della Costituzione e delle istituzioni; collega storia ed educazione civica.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disciplinari attesi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Capacità di analisi delle fonti; padronanza della periodizzazione e del lessico storico; conoscenza dei grandi processi dall’età moderna al mondo contemporaneo; capacità di collegare storia e cittadinanza; lettura di carte storiche.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trasversali e metodologici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Ragionamento logico e causale; capacità di interpretare dati, grafici e fonti; capacità di argomentare; metodo di studio autonomo; apertura alla dimensione interculturale e geografica.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Indicazioni operative per la continuità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Prova d’ingresso d’Istituto su metodo storico e contenuti di base; modulo di metodo storiografico e geostorico nelle prime settimane; coordinamento tra il Dipartimento di Storia della secondaria di I grado e di Lettere/Storia e Filosofia del Liceo; particolare cura dell’integrazione storia-geografia (Geostoria) nel primo biennio.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>
        <w:tc>
          <w:tcPr>
            <w:gridSpan w:val="3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SECONDO CICLO – LICEO CLASSICO – RISULTATI DI APPRENDIMENTO: STORIA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Riferimenti normativi: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Indicazioni Nazionali per i Licei – D.M. 211/2010 (vigenti). La riforma per assi culturali è in fase di bozza: la ricollocazione sarà effettuata a seguito dell’emanazione definitiva.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Competenza chiave europea: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Competenza in materia di consapevolezza ed espressione culturali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Competenza attesa (PECUP):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Conoscere i principali eventi e le trasformazioni di lungo periodo della storia dell’Europa e dell’Italia, dall’antichità ai giorni nostri, nel quadro della storia globale; usare con proprietà il lessico e le categorie della disciplina; leggere e valutare le fonti; guardare alla storia come dimensione per comprendere il presente. Nel primo biennio Storia e Geografia sono integrate (Geostoria). (Profilo PECUP – Indicazioni Nazionali per i Licei, D.M. 211/2010)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>
        <w:tc>
          <w:tcPr>
            <w:gridSpan w:val="3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A – LICEO: Risultati di apprendimento (obiettivi specifici: abilità e conoscenze)</w:t>
            </w:r>
          </w:p>
        </w:tc>
      </w:tr>
      <w:tr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PRIMO BIENNIO</w:t>
            </w:r>
          </w:p>
        </w:tc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SECONDO BIENNIO</w:t>
            </w:r>
          </w:p>
        </w:tc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QUINTO ANNO</w:t>
            </w:r>
          </w:p>
        </w:tc>
      </w:tr>
      <w:tr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Storia e Geografia (Geostoria)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Collocare gli eventi storici nello spazio geografico e nel tempo (dimensione diacronica e sincronica).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Leggere e interpretare fonti storiche, carte storiche e geografiche.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Cogliere le relazioni tra ambiente, popolamento e processi storici.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le civiltà antiche del Vicino Oriente, la civiltà greca e romana fino all’Alto Medioevo.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Comprendere geografia politica, economica e umana in chiave storico-spaziale.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Usare il lessico e le categorie storico-geografiche di base.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Cogliere i caratteri del Mediterraneo come spazio di scambio e di civiltà (raccordo con greco e latino).</w:t>
            </w:r>
          </w:p>
        </w:tc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Storia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Collocare testi, fonti ed eventi nel quadro storico-culturale dall’Alto Medioevo all’età delle rivoluzioni.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Analizzare e interpretare fonti e testi storiografici.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Cogliere le relazioni tra storia politica, economica, sociale e culturale.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i processi: Comuni e Signorie, Stati nazionali, Umanesimo e Rinascimento, Riforma, assolutismi, Illuminismo, rivoluzioni del Settecento.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Usare con proprietà il lessico e le categorie storiche.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collegamenti con la storia del pensiero (raccordo con Filosofia).</w:t>
            </w:r>
          </w:p>
        </w:tc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Storia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Collocare eventi e processi del Novecento e del mondo contemporaneo nel quadro globale.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Analizzare i grandi processi: imperialismo, guerre mondiali, totalitarismi, Shoah, Guerra fredda, decolonizzazione, età globale.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Valutare criticamente fonti e interpretazioni storiografiche.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Comprendere la nascita della Repubblica e la Costituzione italiana (raccordo con Educazione civica).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collegamenti pluridisciplinari (raccordo con Filosofia, Italiano, Storia dell’arte).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Usare le conoscenze storiche per orientarsi nella complessità del presente.</w:t>
            </w:r>
          </w:p>
        </w:tc>
      </w:tr>
      <w:tr>
        <w:tc>
          <w:tcPr>
            <w:gridSpan w:val="3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CONOSCENZE (sintesi per periodo)</w:t>
            </w:r>
          </w:p>
        </w:tc>
      </w:tr>
      <w:tr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Civiltà antiche del Vicino Oriente, Grecia e Roma fino all’Alto Medioevo (età carolingia); geografia politica, economica e umana; concetti e lessico storico-geografico; il Mediterraneo come spazio di civiltà.</w:t>
            </w:r>
          </w:p>
        </w:tc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Dall’Anno Mille all’età delle rivoluzioni: Comuni e Signorie, Stati nazionali, Umanesimo, Rinascimento, Riforma, assolutismi, Illuminismo, rivoluzioni del Settecento; elementi di storiografia.</w:t>
            </w:r>
          </w:p>
        </w:tc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Dall’età dell’imperialismo a oggi: guerre mondiali, totalitarismi, Shoah, Guerra fredda, decolonizzazione, Italia repubblicana, età globale; la Costituzione italiana; storiografia del Novecento.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00"/>
        <w:gridCol w:w="7500"/>
      </w:tblGrid>
      <w:tr>
        <w:tc>
          <w:tcPr>
            <w:gridSpan w:val="2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B – LICEO CLASSICO: Evidenze e compiti significativi (continuità con il primo ciclo)</w:t>
            </w:r>
          </w:p>
        </w:tc>
      </w:tr>
      <w:tr>
        <w:tc>
          <w:tcPr>
            <w:tcW w:w="7500" w:type="dxa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EVIDENZE – CRITERI PER LA VALUTAZIONE</w:t>
            </w:r>
          </w:p>
        </w:tc>
        <w:tc>
          <w:tcPr>
            <w:tcW w:w="7500" w:type="dxa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COMPITI SIGNIFICATIVI (esempi)</w:t>
            </w:r>
          </w:p>
        </w:tc>
      </w:tr>
      <w:tr>
        <w:tc>
          <w:tcPr>
            <w:tcW w:w="7500" w:type="dxa"/>
            <w:vAlign w:val="top"/>
          </w:tcPr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Colloca eventi e processi nello spazio e nel tempo, nel quadro della storia globale.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Legge, analizza e valuta criticamente fonti e testi storiografici.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Usa con proprietà il lessico e le categorie della disciplina.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Utilizza la conoscenza storica per comprendere il presente e l’esercizio della cittadinanza.</w:t>
            </w:r>
          </w:p>
        </w:tc>
        <w:tc>
          <w:tcPr>
            <w:tcW w:w="7500" w:type="dxa"/>
            <w:vAlign w:val="top"/>
          </w:tcPr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Analisi di fonti storiche e storiografiche su un nodo cruciale, con relazione.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Percorso geostorico su un tema (primo biennio), con lettura integrata di carte e fonti.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Percorso pluridisciplinare storia–filosofia–letteratura su un nodo del Novecento.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Approfondimento di Educazione civica sulla Costituzione e le istituzioni (raccordo con il curricolo di Ed. civica).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00"/>
      </w:tblGrid>
      <w:tr>
        <w:tc>
          <w:tcPr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C – LICEO CLASSICO: Livelli di padronanza / Valutazione</w:t>
            </w:r>
          </w:p>
        </w:tc>
      </w:tr>
      <w:tr>
        <w:tc>
          <w:tcPr>
            <w:shd w:val="clear" w:color="auto" w:fill="FFF2CC"/>
            <w:vAlign w:val="top"/>
          </w:tcPr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La rubrica a cinque livelli della Sezione C è ancorata alla certificazione delle competenze del primo ciclo (D.M. 14/2024) e non si applica al secondo ciclo.</w:t>
            </w:r>
          </w:p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Per il Liceo Classico la valutazione fa riferimento al PECUP liceale (D.P.R. 89/2010, D.M. 211/2010) e ai criteri deliberati dal Collegio; i descrittori per livelli/voti saranno definiti dal Dipartimento di Lettere in coerenza con il PTOF.</w:t>
            </w:r>
          </w:p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[Segnaposto da completare in sede di Dipartimento – Storia]</w:t>
            </w:r>
          </w:p>
        </w:tc>
      </w:tr>
    </w:tbl>
    <w:p>
      <w:pPr>
        <w:spacing w:before="240" w:after="120"/>
      </w:pPr>
      <w:r>
        <w:rPr>
          <w:rFonts w:ascii="Calibri" w:hAnsi="Calibri"/>
          <w:b/>
          <w:bCs/>
          <w:sz w:val="28"/>
          <w:szCs w:val="28"/>
          <w:color w:val="1F3864"/>
        </w:rPr>
        <w:t xml:space="preserve">Area storico-umanistica – FILOSOFIA (Liceo Classico)</w:t>
      </w:r>
    </w:p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00"/>
        <w:gridCol w:w="11600"/>
      </w:tblGrid>
      <w:tr>
        <w:tc>
          <w:tcPr>
            <w:gridSpan w:val="2"/>
            <w:shd w:val="clear" w:color="auto" w:fill="FFF2C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  <w:color w:val="7F6000"/>
              </w:rPr>
              <w:t xml:space="preserve">RACCORDO IN INGRESSO  –  FILOSOFIA (Secondo biennio Liceo Classico)  –  disciplina di solo liceo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Traguardi in uscita</w:t>
            </w:r>
          </w:p>
        </w:tc>
        <w:tc>
          <w:tcPr>
            <w:tcW w:w="11600" w:type="dxa"/>
            <w:vAlign w:val="top"/>
          </w:tcPr>
          <w:p>
            <w:pPr>
              <w:spacing w:after="3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7"/>
                <w:szCs w:val="17"/>
                <w:color w:val="7F6000"/>
              </w:rPr>
              <w:t xml:space="preserve">Traguardi in uscita dal grado precedente, per nuclei: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Premessa: </w:t>
            </w:r>
            <w:r>
              <w:rPr>
                <w:rFonts w:ascii="Calibri" w:hAnsi="Calibri"/>
                <w:sz w:val="18"/>
                <w:szCs w:val="18"/>
              </w:rPr>
              <w:t xml:space="preserve">Al Liceo Classico la Filosofia è attivata dal secondo biennio: non ha antecedenti come disciplina nel primo ciclo. Il raccordo riguarda i prerequisiti linguistici, logici e storico-culturali su cui si fonda l’avvio dello studio.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disciplinari attesi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Solide competenze linguistiche e di comprensione del testo (raccordo con Italiano e lingue classiche); conoscenza del quadro storico antico e medievale (raccordo con Storia/Geostoria); capacità di analisi e di astrazione; primo lessico concettuale.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trasversali e metodologici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Capacità di ragionamento logico e argomentativo; attitudine all’analisi critica e al confronto di posizioni; capacità di astrazione e di concettualizzazione; curiosità intellettuale e disponibilità al problematizzare.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Indicazioni operative per la continuità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Modulo introduttivo su che cos’è la filosofia, lessico e metodo, a inizio secondo biennio; raccordo stretto con la Storia (contestualizzazione) e con le lingue classiche (lettura dei testi); coordinamento nel Dipartimento di Storia e Filosofia per la programmazione integrata.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>
        <w:tc>
          <w:tcPr>
            <w:gridSpan w:val="3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SECONDO CICLO – LICEO CLASSICO – RISULTATI DI APPRENDIMENTO: FILOSOFIA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Riferimenti normativi: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Indicazioni Nazionali per i Licei – D.M. 211/2010 (vigenti). La riforma per assi culturali è in fase di bozza: la ricollocazione sarà effettuata a seguito dell’emanazione definitiva.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Competenza chiave europea: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Competenza in materia di consapevolezza ed espressione culturali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Competenza attesa (PECUP):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Conoscere gli autori e i problemi fondamentali della tradizione filosofica, comprendendone il significato e collocandoli nel contesto storico-culturale; utilizzare il lessico e le categorie specifiche della disciplina; argomentare in modo critico e razionale; cogliere i rapporti della filosofia con le altre forme del sapere. (Profilo PECUP – Indicazioni Nazionali per i Licei, D.M. 211/2010)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>
        <w:tc>
          <w:tcPr>
            <w:gridSpan w:val="3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A – LICEO: Risultati di apprendimento (obiettivi specifici: abilità e conoscenze)</w:t>
            </w:r>
          </w:p>
        </w:tc>
      </w:tr>
      <w:tr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PRIMO BIENNIO</w:t>
            </w:r>
          </w:p>
        </w:tc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SECONDO BIENNIO</w:t>
            </w:r>
          </w:p>
        </w:tc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QUINTO ANNO</w:t>
            </w:r>
          </w:p>
        </w:tc>
      </w:tr>
      <w:tr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(Disciplina non attivata)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Al Liceo Classico la Filosofia non è attivata nel primo biennio: l’avvio è nel secondo biennio. I prerequisiti sono assicurati dall’area linguistica e storica del primo biennio.</w:t>
            </w:r>
          </w:p>
        </w:tc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Storia della filosofia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gli autori e i temi della filosofia antica (presocratici, Socrate, Platone, Aristotele, ellenismo).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i caratteri della filosofia medievale (Patristica e Scolastica) e il rapporto fede-ragione.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i temi della filosofia moderna (Umanesimo, rivoluzione scientifica, razionalismo, empirismo, Illuminismo, Kant).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Collocare autori e problemi nel contesto storico-culturale (raccordo con Storia).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Leggere e analizzare brani di testi filosofici in traduzione (raccordo con greco e latino).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Metodo e argomentazione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Utilizzare il lessico e le categorie specifiche della disciplina.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Ricostruire e valutare un’argomentazione filosofica.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Confrontare le diverse risposte dei filosofi a uno stesso problema.</w:t>
            </w:r>
          </w:p>
        </w:tc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Storia della filosofia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i temi della filosofia dell’Ottocento (Idealismo, Hegel, Schopenhauer, Kierkegaard, Marx, Positivismo, Nietzsche).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i principali orientamenti della filosofia del Novecento (fenomenologia, esistenzialismo, ermeneutica, epistemologia, filosofia politica).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Cogliere il rapporto tra filosofia, scienza e società contemporanea.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collegamenti pluridisciplinari (raccordo con Storia, Italiano, Scienze).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Pensiero critico e cittadinanza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Argomentare in modo critico e razionale su problemi filosofici ed etici.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Riflettere sui fondamenti filosofici della cittadinanza e dei diritti (raccordo con Educazione civica).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Cogliere la dimensione filosofica dei grandi temi del presente (tecnica, ambiente, intelligenza artificiale).</w:t>
            </w:r>
          </w:p>
        </w:tc>
      </w:tr>
      <w:tr>
        <w:tc>
          <w:tcPr>
            <w:gridSpan w:val="3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CONOSCENZE (sintesi per periodo)</w:t>
            </w:r>
          </w:p>
        </w:tc>
      </w:tr>
      <w:tr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– (disciplina non attivata nel primo biennio al Liceo Classico)</w:t>
            </w:r>
          </w:p>
        </w:tc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Filosofia antica (presocratici, Socrate, Platone, Aristotele, ellenismo); filosofia medievale (Patristica, Scolastica); filosofia moderna (rivoluzione scientifica, razionalismo, empirismo, Illuminismo, Kant); lessico e metodo della disciplina.</w:t>
            </w:r>
          </w:p>
        </w:tc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Filosofia dell’Ottocento (Idealismo, Hegel, Schopenhauer, Kierkegaard, Marx, Positivismo, Nietzsche); orientamenti del Novecento (fenomenologia, esistenzialismo, ermeneutica, epistemologia, filosofia politica); filosofia e presente.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00"/>
        <w:gridCol w:w="7500"/>
      </w:tblGrid>
      <w:tr>
        <w:tc>
          <w:tcPr>
            <w:gridSpan w:val="2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B – LICEO CLASSICO: Evidenze e compiti significativi (continuità con il primo ciclo)</w:t>
            </w:r>
          </w:p>
        </w:tc>
      </w:tr>
      <w:tr>
        <w:tc>
          <w:tcPr>
            <w:tcW w:w="7500" w:type="dxa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EVIDENZE – CRITERI PER LA VALUTAZIONE</w:t>
            </w:r>
          </w:p>
        </w:tc>
        <w:tc>
          <w:tcPr>
            <w:tcW w:w="7500" w:type="dxa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COMPITI SIGNIFICATIVI (esempi)</w:t>
            </w:r>
          </w:p>
        </w:tc>
      </w:tr>
      <w:tr>
        <w:tc>
          <w:tcPr>
            <w:tcW w:w="7500" w:type="dxa"/>
            <w:vAlign w:val="top"/>
          </w:tcPr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 autori, problemi e categorie della tradizione filosofica, collocandoli nel contesto.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Argomenta in modo critico e razionale, usando il lessico specifico.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Coglie i rapporti della filosofia con le altre forme del sapere.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Riflette filosoficamente sui grandi temi del presente e della cittadinanza.</w:t>
            </w:r>
          </w:p>
        </w:tc>
        <w:tc>
          <w:tcPr>
            <w:tcW w:w="7500" w:type="dxa"/>
            <w:vAlign w:val="top"/>
          </w:tcPr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Analisi e commento di un brano filosofico d’autore, con ricostruzione dell’argomentazione.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Confronto tra le risposte di più filosofi a uno stesso problema, con elaborato critico.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Percorso pluridisciplinare filosofia–storia–letteratura su un nodo del pensiero moderno o contemporaneo.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Dibattito filosofico-argomentativo su un tema etico o di cittadinanza (raccordo con Ed. civica).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00"/>
      </w:tblGrid>
      <w:tr>
        <w:tc>
          <w:tcPr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C – LICEO CLASSICO: Livelli di padronanza / Valutazione</w:t>
            </w:r>
          </w:p>
        </w:tc>
      </w:tr>
      <w:tr>
        <w:tc>
          <w:tcPr>
            <w:shd w:val="clear" w:color="auto" w:fill="FFF2CC"/>
            <w:vAlign w:val="top"/>
          </w:tcPr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La rubrica a cinque livelli della Sezione C è ancorata alla certificazione delle competenze del primo ciclo (D.M. 14/2024) e non si applica al secondo ciclo.</w:t>
            </w:r>
          </w:p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Per il Liceo Classico la valutazione fa riferimento al PECUP liceale (D.P.R. 89/2010, D.M. 211/2010) e ai criteri deliberati dal Collegio; i descrittori per livelli/voti saranno definiti dal Dipartimento di Lettere in coerenza con il PTOF.</w:t>
            </w:r>
          </w:p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[Segnaposto da completare in sede di Dipartimento – Filosofia]</w:t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Arial Narrow"/>
          <w:sz w:val="16"/>
          <w:szCs w:val="16"/>
        </w:rPr>
      </w:pPr>
      <w:r>
        <w:rPr>
          <w:rFonts w:cs="Arial Narrow" w:ascii="Arial Narrow" w:hAnsi="Arial Narrow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  <w:t>Livello 3: atteso alla fine della scuola primaria</w:t>
      </w:r>
    </w:p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  <w:t>Livello 4: atteso nella scuola secondaria di primo grado</w:t>
      </w:r>
    </w:p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  <w:t>Livello 5: atteso alla fine della scuola secondaria di primo grado</w:t>
      </w:r>
    </w:p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vanish/>
          <w:sz w:val="20"/>
          <w:szCs w:val="20"/>
        </w:rPr>
      </w:pPr>
      <w:r>
        <w:rPr/>
      </w:r>
      <w:bookmarkStart w:id="0" w:name="_PictureBullets"/>
      <w:bookmarkStart w:id="1" w:name="_PictureBullets"/>
      <w:bookmarkEnd w:id="1"/>
    </w:p>
    <w:sectPr>
      <w:headerReference w:type="default" r:id="rId2"/>
      <w:footerReference w:type="default" r:id="rId3"/>
      <w:type w:val="nextPage"/>
      <w:pgSz w:orient="landscape" w:w="16838" w:h="11906"/>
      <w:pgMar w:left="1134" w:right="1134" w:gutter="0" w:header="709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Arial Unicode MS">
    <w:charset w:val="00" w:characterSet="windows-1252"/>
    <w:family w:val="swiss"/>
    <w:pitch w:val="variable"/>
  </w:font>
  <w:font w:name="Helvetica">
    <w:altName w:val="Arial"/>
    <w:charset w:val="00" w:characterSet="windows-1252"/>
    <w:family w:val="swiss"/>
    <w:pitch w:val="variable"/>
  </w:font>
  <w:font w:name="AmeriGarmnd BT">
    <w:altName w:val="Times New Roman"/>
    <w:charset w:val="00" w:characterSet="windows-1252"/>
    <w:family w:val="roman"/>
    <w:pitch w:val="variable"/>
  </w:font>
  <w:font w:name="Arial Narrow">
    <w:charset w:val="00" w:characterSet="windows-1252"/>
    <w:family w:val="swiss"/>
    <w:pitch w:val="variable"/>
  </w:font>
  <w:font w:name="Courier New">
    <w:charset w:val="00" w:characterSet="windows-1252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rPr>
        <w:rFonts w:ascii="Arial Narrow" w:hAnsi="Arial Narrow" w:cs="Arial Narrow"/>
        <w:sz w:val="18"/>
        <w:szCs w:val="18"/>
      </w:rPr>
    </w:pPr>
    <w:r>
      <w:rPr>
        <w:rFonts w:cs="Arial Narrow" w:ascii="Arial Narrow" w:hAnsi="Arial Narrow"/>
        <w:sz w:val="18"/>
        <w:szCs w:val="18"/>
      </w:rPr>
      <w:tab/>
      <w:tab/>
      <w:tab/>
    </w:r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center"/>
      <w:rPr/>
    </w:pPr>
    <w:r>
      <w:rPr/>
      <w:tab/>
    </w: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14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\* ARABIC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14</w:t>
    </w:r>
    <w:r>
      <w:rPr>
        <w:sz w:val="18"/>
        <w:szCs w:val="18"/>
      </w:rPr>
      <w:fldChar w:fldCharType="end"/>
    </w:r>
    <w:r>
      <w:rPr/>
      <w:t xml:space="preserve">  </w:t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rPr>
        <w:rFonts w:ascii="Arial" w:hAnsi="Arial" w:cs="Arial"/>
        <w:lang w:val="en-US" w:eastAsia="en-US"/>
      </w:rPr>
    </w:pPr>
    <w:r>
      <w:rPr>
        <w:rFonts w:cs="Arial" w:ascii="Arial" w:hAnsi="Arial"/>
        <w:lang w:val="en-US" w:eastAsia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15">
              <wp:simplePos x="0" y="0"/>
              <wp:positionH relativeFrom="column">
                <wp:posOffset>589280</wp:posOffset>
              </wp:positionH>
              <wp:positionV relativeFrom="paragraph">
                <wp:posOffset>-6985</wp:posOffset>
              </wp:positionV>
              <wp:extent cx="1393825" cy="62293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3825" cy="62293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spacing w:lineRule="auto" w:line="240" w:before="0" w:after="0"/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9.75pt;height:49.05pt;mso-wrap-distance-left:9.05pt;mso-wrap-distance-right:9.05pt;mso-wrap-distance-top:0pt;mso-wrap-distance-bottom:0pt;margin-top:-0.55pt;mso-position-vertical-relative:text;margin-left:46.4pt;mso-position-horizontal-relative:text">
              <v:textbox inset="0.100694444444444in,0.0506944444444444in,0.100694444444444in,0.0506944444444444in">
                <w:txbxContent>
                  <w:p>
                    <w:pPr>
                      <w:pStyle w:val="Normal"/>
                      <w:spacing w:lineRule="auto" w:line="240" w:before="0" w:after="0"/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Header"/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</w:r>
  </w:p>
  <w:p>
    <w:pPr>
      <w:pStyle w:val="Normal"/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Heading3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pStyle w:val="Heading4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00" w:hanging="360"/>
      </w:pPr>
      <w:rPr>
        <w:rFonts w:ascii="Symbol" w:hAnsi="Symbol" w:cs="Symbol" w:hint="default"/>
        <w:sz w:val="18"/>
        <w:szCs w:val="18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6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63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6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6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8"/>
        <w:szCs w:val="18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8"/>
        <w:szCs w:val="18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6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suppressAutoHyphens w:val="true"/>
      <w:autoSpaceDE w:val="false"/>
      <w:snapToGrid w:val="false"/>
      <w:spacing w:lineRule="auto" w:line="240" w:before="0" w:after="0"/>
      <w:jc w:val="center"/>
      <w:outlineLvl w:val="2"/>
    </w:pPr>
    <w:rPr>
      <w:b/>
      <w:bCs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uppressAutoHyphens w:val="true"/>
      <w:autoSpaceDE w:val="false"/>
      <w:snapToGrid w:val="false"/>
      <w:spacing w:lineRule="auto" w:line="240" w:before="0" w:after="0"/>
      <w:jc w:val="both"/>
      <w:outlineLvl w:val="3"/>
    </w:pPr>
    <w:rPr>
      <w:b/>
      <w:caps/>
      <w:sz w:val="20"/>
      <w:szCs w:val="20"/>
      <w:lang w:val="en-US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7z0">
    <w:name w:val="WW8Num7z0"/>
    <w:qFormat/>
    <w:rPr>
      <w:rFonts w:ascii="Arial" w:hAnsi="Arial" w:cs="Arial"/>
      <w:b w:val="false"/>
      <w:i w:val="false"/>
      <w:sz w:val="22"/>
      <w:szCs w:val="22"/>
    </w:rPr>
  </w:style>
  <w:style w:type="character" w:styleId="WW8Num8z0">
    <w:name w:val="WW8Num8z0"/>
    <w:qFormat/>
    <w:rPr>
      <w:rFonts w:ascii="Symbol" w:hAnsi="Symbol" w:cs="Symbol"/>
      <w:sz w:val="18"/>
      <w:szCs w:val="18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  <w:sz w:val="16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  <w:sz w:val="16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sz w:val="16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  <w:sz w:val="18"/>
      <w:szCs w:val="18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18"/>
      <w:szCs w:val="18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  <w:sz w:val="16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sz w:val="22"/>
      <w:szCs w:val="22"/>
    </w:rPr>
  </w:style>
  <w:style w:type="character" w:styleId="PidipaginaCarattere">
    <w:name w:val="Piè di pagina Carattere"/>
    <w:qFormat/>
    <w:rPr>
      <w:sz w:val="22"/>
      <w:szCs w:val="22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SottotitoloCarattere">
    <w:name w:val="Sottotitolo Carattere"/>
    <w:qFormat/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TestonormaleCarattere">
    <w:name w:val="Testo normale Carattere"/>
    <w:qFormat/>
    <w:rPr>
      <w:rFonts w:ascii="Courier New" w:hAnsi="Courier New" w:eastAsia="Times New Roman" w:cs="Courier New"/>
      <w:color w:val="000000"/>
      <w:sz w:val="24"/>
      <w:szCs w:val="24"/>
    </w:rPr>
  </w:style>
  <w:style w:type="character" w:styleId="Titolo3Carattere">
    <w:name w:val="Titolo 3 Carattere"/>
    <w:qFormat/>
    <w:rPr>
      <w:b/>
      <w:bCs/>
      <w:lang w:val="en-US"/>
    </w:rPr>
  </w:style>
  <w:style w:type="character" w:styleId="Titolo4Carattere">
    <w:name w:val="Titolo 4 Carattere"/>
    <w:qFormat/>
    <w:rPr>
      <w:b/>
      <w:caps/>
      <w:lang w:val="en-US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bCs/>
    </w:rPr>
  </w:style>
  <w:style w:type="character" w:styleId="Rientrocorpodeltesto3Carattere">
    <w:name w:val="Rientro corpo del testo 3 Carattere"/>
    <w:qFormat/>
    <w:rPr>
      <w:rFonts w:ascii="Times New Roman" w:hAnsi="Times New Roman" w:eastAsia="Times New Roman" w:cs="Times New Roman"/>
      <w:sz w:val="16"/>
      <w:szCs w:val="16"/>
    </w:rPr>
  </w:style>
  <w:style w:type="character" w:styleId="Corpodeltesto2Carattere">
    <w:name w:val="Corpo del testo 2 Carattere"/>
    <w:qFormat/>
    <w:rPr>
      <w:sz w:val="22"/>
      <w:szCs w:val="22"/>
    </w:rPr>
  </w:style>
  <w:style w:type="character" w:styleId="CorpodeltestoCarattere">
    <w:name w:val="Corpo del testo Carattere"/>
    <w:qFormat/>
    <w:rPr>
      <w:sz w:val="22"/>
      <w:szCs w:val="22"/>
    </w:rPr>
  </w:style>
  <w:style w:type="character" w:styleId="Corpodeltesto3Carattere">
    <w:name w:val="Corpo del testo 3 Carattere"/>
    <w:qFormat/>
    <w:rPr>
      <w:sz w:val="16"/>
      <w:szCs w:val="16"/>
    </w:rPr>
  </w:style>
  <w:style w:type="character" w:styleId="TestonotadichiusuraCarattere">
    <w:name w:val="Testo nota di chiusura Carattere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Hyperlink">
    <w:name w:val="Hyperlink"/>
    <w:rPr>
      <w:color w:val="000000"/>
    </w:rPr>
  </w:style>
  <w:style w:type="character" w:styleId="Normale1">
    <w:name w:val="Normale1"/>
    <w:qFormat/>
    <w:rPr>
      <w:rFonts w:ascii="Times New Roman" w:hAnsi="Times New Roman" w:cs="Times New Roman"/>
      <w:sz w:val="22"/>
    </w:rPr>
  </w:style>
  <w:style w:type="character" w:styleId="Titolo2Carattere">
    <w:name w:val="Titolo2 Carattere"/>
    <w:qFormat/>
    <w:rPr>
      <w:rFonts w:ascii="Times New Roman" w:hAnsi="Times New Roman" w:eastAsia="Times New Roman" w:cs="Times New Roman"/>
      <w:smallCaps/>
      <w:sz w:val="22"/>
      <w:szCs w:val="22"/>
    </w:rPr>
  </w:style>
  <w:style w:type="character" w:styleId="Titolo1Carattere">
    <w:name w:val="Titolo 1 Carattere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Carattere">
    <w:name w:val="Titolo Carattere"/>
    <w:qFormat/>
    <w:rPr>
      <w:rFonts w:ascii="Arial" w:hAnsi="Arial" w:eastAsia="Times New Roman" w:cs="Arial"/>
      <w:b/>
      <w:sz w:val="24"/>
    </w:rPr>
  </w:style>
  <w:style w:type="paragraph" w:styleId="Heading">
    <w:name w:val="Heading"/>
    <w:basedOn w:val="Normal"/>
    <w:next w:val="BodyText"/>
    <w:qFormat/>
    <w:pPr>
      <w:spacing w:lineRule="auto" w:line="240" w:before="0" w:after="0"/>
      <w:ind w:hanging="0" w:start="0" w:end="849"/>
      <w:jc w:val="center"/>
    </w:pPr>
    <w:rPr>
      <w:rFonts w:ascii="Arial" w:hAnsi="Arial" w:eastAsia="Times New Roman" w:cs="Arial"/>
      <w:b/>
      <w:sz w:val="24"/>
      <w:szCs w:val="20"/>
    </w:rPr>
  </w:style>
  <w:style w:type="paragraph" w:styleId="BodyText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lang w:val="en-US"/>
    </w:rPr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Paragrafoelenco">
    <w:name w:val="Paragrafo elenco"/>
    <w:basedOn w:val="Normal"/>
    <w:qFormat/>
    <w:pPr>
      <w:spacing w:lineRule="auto" w:line="240" w:before="0" w:after="0"/>
      <w:ind w:hanging="0" w:start="720" w:end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 w:start="0" w:end="0"/>
    </w:pPr>
    <w:rPr>
      <w:rFonts w:ascii="Cambria" w:hAnsi="Cambria" w:eastAsia="Times New Roman" w:cs="Cambria"/>
      <w:i/>
      <w:iCs/>
      <w:color w:val="4F81BD"/>
      <w:spacing w:val="15"/>
      <w:sz w:val="24"/>
      <w:szCs w:val="24"/>
      <w:lang w:val="en-US"/>
    </w:rPr>
  </w:style>
  <w:style w:type="paragraph" w:styleId="Testonormale">
    <w:name w:val="Testo normale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color w:val="000000"/>
      <w:sz w:val="24"/>
      <w:szCs w:val="24"/>
      <w:lang w:val="en-US"/>
    </w:rPr>
  </w:style>
  <w:style w:type="paragraph" w:styleId="NormaleWeb">
    <w:name w:val="Normale (Web)"/>
    <w:basedOn w:val="Normal"/>
    <w:qFormat/>
    <w:pPr>
      <w:spacing w:lineRule="auto" w:line="240" w:before="280" w:after="280"/>
    </w:pPr>
    <w:rPr>
      <w:rFonts w:ascii="Arial Unicode MS" w:hAnsi="Arial Unicode MS" w:eastAsia="Arial Unicode MS" w:cs="Arial Unicode MS"/>
      <w:color w:val="000000"/>
      <w:sz w:val="24"/>
      <w:szCs w:val="24"/>
    </w:rPr>
  </w:style>
  <w:style w:type="paragraph" w:styleId="Corpodeltesto31">
    <w:name w:val="Corpo del testo 31"/>
    <w:basedOn w:val="Normal"/>
    <w:qFormat/>
    <w:pPr>
      <w:shd w:fill="FFFFFF" w:val="clear"/>
      <w:spacing w:lineRule="auto" w:line="240" w:before="0" w:after="120"/>
      <w:ind w:hanging="0" w:start="0" w:end="152"/>
      <w:jc w:val="both"/>
    </w:pPr>
    <w:rPr>
      <w:rFonts w:ascii="Times New Roman" w:hAnsi="Times New Roman" w:eastAsia="Times New Roman" w:cs="Times New Roman"/>
      <w:i/>
    </w:rPr>
  </w:style>
  <w:style w:type="paragraph" w:styleId="BodyTextIndent">
    <w:name w:val="Body Text Indent"/>
    <w:basedOn w:val="Normal"/>
    <w:pPr>
      <w:widowControl w:val="false"/>
      <w:suppressAutoHyphens w:val="true"/>
      <w:autoSpaceDE w:val="false"/>
      <w:spacing w:lineRule="auto" w:line="240" w:before="0" w:after="0"/>
      <w:ind w:hanging="0" w:start="170" w:end="0"/>
    </w:pPr>
    <w:rPr>
      <w:rFonts w:ascii="Times New Roman" w:hAnsi="Times New Roman" w:eastAsia="Times New Roman" w:cs="Times New Roman"/>
      <w:bCs/>
      <w:sz w:val="20"/>
      <w:szCs w:val="20"/>
      <w:lang w:val="en-US"/>
    </w:rPr>
  </w:style>
  <w:style w:type="paragraph" w:styleId="Rientrocorpodeltesto3">
    <w:name w:val="Rientro corpo del testo 3"/>
    <w:basedOn w:val="Normal"/>
    <w:qFormat/>
    <w:pPr>
      <w:spacing w:lineRule="auto" w:line="240" w:before="0" w:after="120"/>
      <w:ind w:hanging="0" w:start="283" w:end="0"/>
    </w:pPr>
    <w:rPr>
      <w:rFonts w:ascii="Times New Roman" w:hAnsi="Times New Roman" w:eastAsia="Times New Roman" w:cs="Times New Roman"/>
      <w:sz w:val="16"/>
      <w:szCs w:val="16"/>
      <w:lang w:val="en-US"/>
    </w:rPr>
  </w:style>
  <w:style w:type="paragraph" w:styleId="Anto">
    <w:name w:val="Anto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>
      <w:lang w:val="en-US"/>
    </w:rPr>
  </w:style>
  <w:style w:type="paragraph" w:styleId="Corpodeltesto3">
    <w:name w:val="Corpo del testo 3"/>
    <w:basedOn w:val="Normal"/>
    <w:qFormat/>
    <w:pPr>
      <w:spacing w:before="0" w:after="120"/>
    </w:pPr>
    <w:rPr>
      <w:sz w:val="16"/>
      <w:szCs w:val="16"/>
      <w:lang w:val="en-US"/>
    </w:rPr>
  </w:style>
  <w:style w:type="paragraph" w:styleId="TableContents">
    <w:name w:val="Table Contents"/>
    <w:basedOn w:val="BodyText"/>
    <w:qFormat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pPr/>
    <w:rPr>
      <w:sz w:val="20"/>
      <w:szCs w:val="20"/>
      <w:lang w:val="en-US"/>
    </w:rPr>
  </w:style>
  <w:style w:type="paragraph" w:styleId="TOC2">
    <w:name w:val="TOC 2"/>
    <w:basedOn w:val="Normal"/>
    <w:next w:val="Normal"/>
    <w:pPr>
      <w:autoSpaceDE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Default">
    <w:name w:val="Default"/>
    <w:qFormat/>
    <w:pPr>
      <w:widowControl/>
      <w:autoSpaceDE w:val="false"/>
      <w:bidi w:val="0"/>
    </w:pPr>
    <w:rPr>
      <w:rFonts w:ascii="Arial" w:hAnsi="Arial" w:eastAsia="Calibri" w:cs="Arial"/>
      <w:color w:val="000000"/>
      <w:sz w:val="24"/>
      <w:szCs w:val="24"/>
      <w:lang w:val="it-IT" w:bidi="ar-SA" w:eastAsia="zh-CN"/>
    </w:rPr>
  </w:style>
  <w:style w:type="paragraph" w:styleId="Indicazioninormale">
    <w:name w:val="Indicazioni normale"/>
    <w:basedOn w:val="BodyTextIndent"/>
    <w:qFormat/>
    <w:pPr>
      <w:suppressAutoHyphens w:val="false"/>
      <w:autoSpaceDE w:val="true"/>
      <w:spacing w:before="0" w:after="28"/>
      <w:ind w:firstLine="284" w:start="0" w:end="0"/>
      <w:contextualSpacing/>
      <w:jc w:val="both"/>
    </w:pPr>
    <w:rPr>
      <w:rFonts w:ascii="Helvetica" w:hAnsi="Helvetica" w:cs="Helvetica"/>
      <w:sz w:val="18"/>
      <w:szCs w:val="18"/>
    </w:rPr>
  </w:style>
  <w:style w:type="paragraph" w:styleId="Titolo2">
    <w:name w:val="Titolo2"/>
    <w:basedOn w:val="Normal"/>
    <w:qFormat/>
    <w:pPr>
      <w:spacing w:lineRule="auto" w:line="240" w:before="0" w:after="0"/>
      <w:ind w:firstLine="284" w:start="0" w:end="0"/>
      <w:jc w:val="both"/>
    </w:pPr>
    <w:rPr>
      <w:rFonts w:ascii="Times New Roman" w:hAnsi="Times New Roman" w:eastAsia="Times New Roman" w:cs="Times New Roman"/>
      <w:smallCaps/>
      <w:lang w:val="en-US"/>
    </w:rPr>
  </w:style>
  <w:style w:type="paragraph" w:styleId="Testodelblocco">
    <w:name w:val="Testo del blocco"/>
    <w:basedOn w:val="Normal"/>
    <w:qFormat/>
    <w:pPr>
      <w:spacing w:lineRule="auto" w:line="240" w:before="0" w:after="39"/>
      <w:ind w:firstLine="283" w:start="170" w:end="170"/>
      <w:jc w:val="both"/>
    </w:pPr>
    <w:rPr>
      <w:rFonts w:ascii="AmeriGarmnd BT;Times New Roman" w:hAnsi="AmeriGarmnd BT;Times New Roman" w:eastAsia="Times New Roman" w:cs="AmeriGarmnd BT;Times New Roman"/>
      <w:sz w:val="18"/>
      <w:szCs w:val="20"/>
    </w:rPr>
  </w:style>
  <w:style w:type="paragraph" w:styleId="p1">
    <w:name w:val="p1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color w:val="000000"/>
      <w:sz w:val="14"/>
      <w:szCs w:val="14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2026-06-09T05:15:00Z</dcterms:created>
  <dc:creator>cts</dc:creator>
  <dc:description/>
  <cp:keywords/>
  <dc:language>en-US</dc:language>
  <cp:lastModifiedBy>Franca Da Re</cp:lastModifiedBy>
  <cp:lastPrinted>2011-10-13T08:05:00Z</cp:lastPrinted>
  <dcterms:modified xsi:type="dcterms:W3CDTF">2026-06-22T13:47:00Z</dcterms:modified>
  <cp:revision>4</cp:revision>
  <dc:subject/>
  <dc:title>SCHEDA DI PRESENTAZIONE DEL “PERCORSO FORMATIVO”</dc:title>
</cp:coreProperties>
</file>